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FC9" w:rsidRDefault="00341A9D" w:rsidP="00E929FA">
      <w:pPr>
        <w:rPr>
          <w:b/>
          <w:bCs/>
        </w:rPr>
      </w:pPr>
      <w:bookmarkStart w:id="0" w:name="_GoBack"/>
      <w:bookmarkEnd w:id="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3D713A" w:rsidRPr="004755BC">
        <w:rPr>
          <w:b/>
          <w:bCs/>
        </w:rPr>
        <w:t xml:space="preserve">                        </w:t>
      </w: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Default="00E929FA" w:rsidP="00E929FA">
      <w:pPr>
        <w:rPr>
          <w:b/>
          <w:bCs/>
        </w:rPr>
      </w:pPr>
    </w:p>
    <w:p w:rsidR="00E929FA" w:rsidRPr="00BA0FC9" w:rsidRDefault="00E929FA" w:rsidP="00E929FA">
      <w:pPr>
        <w:rPr>
          <w:b/>
          <w:bCs/>
        </w:rPr>
      </w:pPr>
    </w:p>
    <w:p w:rsidR="0028369D" w:rsidRDefault="0028369D" w:rsidP="0028369D">
      <w:pPr>
        <w:jc w:val="right"/>
        <w:rPr>
          <w:b/>
          <w:bCs/>
        </w:rPr>
      </w:pPr>
    </w:p>
    <w:p w:rsidR="006D08A7" w:rsidRDefault="006D08A7" w:rsidP="006D08A7">
      <w:pPr>
        <w:rPr>
          <w:b/>
          <w:bCs/>
        </w:rPr>
      </w:pPr>
    </w:p>
    <w:p w:rsidR="006D08A7" w:rsidRDefault="006D08A7" w:rsidP="006D08A7">
      <w:pPr>
        <w:rPr>
          <w:b/>
          <w:bCs/>
        </w:rPr>
      </w:pPr>
    </w:p>
    <w:p w:rsidR="00D47196" w:rsidRDefault="00D47196" w:rsidP="003D713A">
      <w:pPr>
        <w:rPr>
          <w:b/>
          <w:bCs/>
        </w:rPr>
      </w:pPr>
    </w:p>
    <w:p w:rsidR="00AB4DC6" w:rsidRDefault="00AB4DC6" w:rsidP="003D713A">
      <w:pPr>
        <w:rPr>
          <w:b/>
          <w:bCs/>
        </w:rPr>
      </w:pPr>
    </w:p>
    <w:p w:rsidR="00AB4DC6" w:rsidRDefault="00AB4DC6" w:rsidP="003D713A">
      <w:pPr>
        <w:rPr>
          <w:b/>
          <w:bCs/>
        </w:rPr>
      </w:pPr>
    </w:p>
    <w:p w:rsidR="00D47196" w:rsidRDefault="00D47196" w:rsidP="003D713A">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BA0FC9" w:rsidRPr="00BA0FC9">
        <w:rPr>
          <w:sz w:val="26"/>
          <w:szCs w:val="26"/>
        </w:rPr>
        <w:t>плакатов информационных</w:t>
      </w:r>
    </w:p>
    <w:p w:rsidR="00BA0FC9" w:rsidRDefault="00BA0FC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929FA">
        <w:rPr>
          <w:iCs/>
        </w:rPr>
        <w:t>31</w:t>
      </w:r>
      <w:r w:rsidRPr="00F84878">
        <w:rPr>
          <w:iCs/>
        </w:rPr>
        <w:t xml:space="preserve">» </w:t>
      </w:r>
      <w:r w:rsidR="001C169B">
        <w:rPr>
          <w:iCs/>
        </w:rPr>
        <w:t>ма</w:t>
      </w:r>
      <w:r w:rsidR="0028369D">
        <w:rPr>
          <w:iCs/>
        </w:rPr>
        <w:t xml:space="preserve">я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D47196" w:rsidRDefault="00D47196"/>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28369D" w:rsidRPr="00341A9D" w:rsidRDefault="0028369D"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BA0FC9" w:rsidRPr="00BA0FC9">
        <w:t xml:space="preserve">плакатов информационных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A6A3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B681D"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CB681D">
              <w:rPr>
                <w:rFonts w:eastAsia="Calibri"/>
                <w:bCs/>
                <w:color w:val="000000"/>
                <w:lang w:eastAsia="en-US"/>
              </w:rPr>
              <w:t xml:space="preserve">. + 7 (347) 221-58-28, </w:t>
            </w:r>
            <w:r w:rsidR="00BA0FC9" w:rsidRPr="00CB681D">
              <w:rPr>
                <w:rFonts w:eastAsia="Calibri"/>
                <w:bCs/>
                <w:color w:val="000000"/>
                <w:lang w:eastAsia="en-US"/>
              </w:rPr>
              <w:t xml:space="preserve">221-59-64, </w:t>
            </w:r>
            <w:r w:rsidRPr="00CF00DA">
              <w:rPr>
                <w:rFonts w:eastAsia="Calibri"/>
                <w:bCs/>
                <w:color w:val="000000"/>
                <w:lang w:val="en-US" w:eastAsia="en-US"/>
              </w:rPr>
              <w:t>e</w:t>
            </w:r>
            <w:r w:rsidRPr="00CB681D">
              <w:rPr>
                <w:rFonts w:eastAsia="Calibri"/>
                <w:bCs/>
                <w:color w:val="000000"/>
                <w:lang w:eastAsia="en-US"/>
              </w:rPr>
              <w:t>-</w:t>
            </w:r>
            <w:r w:rsidRPr="00CF00DA">
              <w:rPr>
                <w:rFonts w:eastAsia="Calibri"/>
                <w:bCs/>
                <w:color w:val="000000"/>
                <w:lang w:val="en-US" w:eastAsia="en-US"/>
              </w:rPr>
              <w:t>mail</w:t>
            </w:r>
            <w:r w:rsidRPr="00CB681D">
              <w:rPr>
                <w:rFonts w:eastAsia="Calibri"/>
                <w:bCs/>
                <w:color w:val="000000"/>
                <w:lang w:eastAsia="en-US"/>
              </w:rPr>
              <w:t>:</w:t>
            </w:r>
            <w:r w:rsidRPr="00CB681D">
              <w:rPr>
                <w:color w:val="777777"/>
              </w:rPr>
              <w:t xml:space="preserve"> </w:t>
            </w:r>
            <w:hyperlink r:id="rId14" w:history="1">
              <w:r w:rsidRPr="00CF00DA">
                <w:rPr>
                  <w:rFonts w:eastAsiaTheme="minorHAnsi"/>
                  <w:color w:val="0000FF"/>
                  <w:u w:val="single"/>
                  <w:lang w:val="en-US" w:eastAsia="en-US"/>
                </w:rPr>
                <w:t>ouz</w:t>
              </w:r>
              <w:r w:rsidRPr="00CB681D">
                <w:rPr>
                  <w:rFonts w:eastAsiaTheme="minorHAnsi"/>
                  <w:color w:val="0000FF"/>
                  <w:u w:val="single"/>
                  <w:lang w:eastAsia="en-US"/>
                </w:rPr>
                <w:t>@</w:t>
              </w:r>
              <w:r w:rsidRPr="00CF00DA">
                <w:rPr>
                  <w:rFonts w:eastAsiaTheme="minorHAnsi"/>
                  <w:color w:val="0000FF"/>
                  <w:u w:val="single"/>
                  <w:lang w:val="en-US" w:eastAsia="en-US"/>
                </w:rPr>
                <w:t>bashtel</w:t>
              </w:r>
              <w:r w:rsidRPr="00CB681D">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CB681D"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A0FC9" w:rsidRPr="00BA0FC9" w:rsidRDefault="00BA0FC9" w:rsidP="00BA0FC9">
            <w:pPr>
              <w:autoSpaceDE w:val="0"/>
              <w:autoSpaceDN w:val="0"/>
              <w:adjustRightInd w:val="0"/>
              <w:jc w:val="both"/>
              <w:rPr>
                <w:rFonts w:eastAsia="Calibri"/>
                <w:color w:val="000000"/>
                <w:lang w:eastAsia="en-US"/>
              </w:rPr>
            </w:pPr>
            <w:r w:rsidRPr="00BA0FC9">
              <w:rPr>
                <w:rFonts w:eastAsia="Calibri"/>
                <w:color w:val="000000"/>
                <w:lang w:eastAsia="en-US"/>
              </w:rPr>
              <w:t>Мухамадеев Алексей Викторович</w:t>
            </w:r>
          </w:p>
          <w:p w:rsidR="00BA0FC9" w:rsidRPr="00BA0FC9" w:rsidRDefault="00BA0FC9" w:rsidP="00BA0FC9">
            <w:pPr>
              <w:autoSpaceDE w:val="0"/>
              <w:autoSpaceDN w:val="0"/>
              <w:adjustRightInd w:val="0"/>
              <w:jc w:val="both"/>
              <w:rPr>
                <w:rFonts w:eastAsia="Calibri"/>
                <w:color w:val="000000"/>
                <w:lang w:eastAsia="en-US"/>
              </w:rPr>
            </w:pPr>
            <w:r w:rsidRPr="00BA0FC9">
              <w:rPr>
                <w:rFonts w:eastAsia="Calibri"/>
                <w:bCs/>
                <w:color w:val="000000"/>
                <w:lang w:eastAsia="en-US"/>
              </w:rPr>
              <w:t xml:space="preserve">тел. + 7 (347) 221-55-87, </w:t>
            </w:r>
            <w:r w:rsidRPr="00BA0FC9">
              <w:rPr>
                <w:rFonts w:eastAsia="Calibri"/>
                <w:bCs/>
                <w:color w:val="000000"/>
                <w:lang w:val="en-US" w:eastAsia="en-US"/>
              </w:rPr>
              <w:t>e</w:t>
            </w:r>
            <w:r w:rsidRPr="00BA0FC9">
              <w:rPr>
                <w:rFonts w:eastAsia="Calibri"/>
                <w:bCs/>
                <w:color w:val="000000"/>
                <w:lang w:eastAsia="en-US"/>
              </w:rPr>
              <w:t>-</w:t>
            </w:r>
            <w:r w:rsidRPr="00BA0FC9">
              <w:rPr>
                <w:rFonts w:eastAsia="Calibri"/>
                <w:bCs/>
                <w:color w:val="000000"/>
                <w:lang w:val="en-US" w:eastAsia="en-US"/>
              </w:rPr>
              <w:t>mail</w:t>
            </w:r>
            <w:r w:rsidRPr="00BA0FC9">
              <w:rPr>
                <w:rFonts w:eastAsia="Calibri"/>
                <w:bCs/>
                <w:color w:val="000000"/>
                <w:lang w:eastAsia="en-US"/>
              </w:rPr>
              <w:t>:</w:t>
            </w:r>
            <w:r w:rsidRPr="00BA0FC9">
              <w:rPr>
                <w:color w:val="777777"/>
              </w:rPr>
              <w:t xml:space="preserve"> </w:t>
            </w:r>
            <w:hyperlink r:id="rId15" w:history="1">
              <w:r w:rsidRPr="00BA0FC9">
                <w:rPr>
                  <w:rFonts w:eastAsia="Calibri"/>
                  <w:color w:val="0000FF"/>
                  <w:u w:val="single"/>
                  <w:lang w:val="en-US" w:eastAsia="en-US"/>
                </w:rPr>
                <w:t>muhamadeevav</w:t>
              </w:r>
              <w:r w:rsidRPr="00BA0FC9">
                <w:rPr>
                  <w:rFonts w:eastAsia="Calibri"/>
                  <w:color w:val="0000FF"/>
                  <w:u w:val="single"/>
                  <w:lang w:eastAsia="en-US"/>
                </w:rPr>
                <w:t>@</w:t>
              </w:r>
              <w:r w:rsidRPr="00BA0FC9">
                <w:rPr>
                  <w:rFonts w:eastAsia="Calibri"/>
                  <w:color w:val="0000FF"/>
                  <w:u w:val="single"/>
                  <w:lang w:val="en-US" w:eastAsia="en-US"/>
                </w:rPr>
                <w:t>bashtel</w:t>
              </w:r>
              <w:r w:rsidRPr="00BA0FC9">
                <w:rPr>
                  <w:rFonts w:eastAsia="Calibri"/>
                  <w:color w:val="0000FF"/>
                  <w:u w:val="single"/>
                  <w:lang w:eastAsia="en-US"/>
                </w:rPr>
                <w:t>.</w:t>
              </w:r>
              <w:r w:rsidRPr="00BA0FC9">
                <w:rPr>
                  <w:rFonts w:eastAsia="Calibri"/>
                  <w:color w:val="0000FF"/>
                  <w:u w:val="single"/>
                  <w:lang w:val="en-US" w:eastAsia="en-US"/>
                </w:rPr>
                <w:t>ru</w:t>
              </w:r>
            </w:hyperlink>
            <w:r w:rsidRPr="00BA0FC9">
              <w:rPr>
                <w:rFonts w:eastAsia="Calibri"/>
                <w:color w:val="000000"/>
                <w:lang w:eastAsia="en-US"/>
              </w:rPr>
              <w:t xml:space="preserve"> </w:t>
            </w:r>
          </w:p>
          <w:p w:rsidR="00C933E2" w:rsidRPr="004755BC" w:rsidRDefault="00C933E2" w:rsidP="00C933E2">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BA0FC9" w:rsidP="00741ED9">
            <w:pPr>
              <w:pStyle w:val="Default"/>
              <w:jc w:val="both"/>
              <w:rPr>
                <w:bCs/>
              </w:rPr>
            </w:pPr>
            <w:r w:rsidRPr="00BA0FC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BA0FC9" w:rsidRPr="00BA0FC9">
              <w:t>плакатов информационных</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A0167E">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BA0FC9" w:rsidRPr="00BA0FC9">
              <w:rPr>
                <w:rFonts w:eastAsia="Calibri"/>
                <w:iCs/>
                <w:color w:val="000000"/>
              </w:rPr>
              <w:t>1 190 000</w:t>
            </w:r>
            <w:r w:rsidR="00C66D83">
              <w:rPr>
                <w:rFonts w:eastAsia="Calibri"/>
                <w:iCs/>
                <w:color w:val="000000"/>
              </w:rPr>
              <w:t xml:space="preserve">,00 </w:t>
            </w:r>
            <w:r>
              <w:rPr>
                <w:rFonts w:eastAsia="Calibri"/>
                <w:iCs/>
                <w:color w:val="000000"/>
              </w:rPr>
              <w:t xml:space="preserve">руб. </w:t>
            </w:r>
          </w:p>
          <w:p w:rsidR="0079619B" w:rsidRPr="00D15BA2" w:rsidRDefault="0079619B" w:rsidP="00A0167E">
            <w:pPr>
              <w:autoSpaceDE w:val="0"/>
              <w:autoSpaceDN w:val="0"/>
              <w:adjustRightInd w:val="0"/>
              <w:jc w:val="both"/>
              <w:rPr>
                <w:rFonts w:eastAsia="Calibri"/>
                <w:iCs/>
                <w:color w:val="000000"/>
              </w:rPr>
            </w:pPr>
            <w:r w:rsidRPr="00D15BA2">
              <w:rPr>
                <w:rFonts w:eastAsia="Calibri"/>
                <w:iCs/>
                <w:color w:val="000000"/>
              </w:rPr>
              <w:t>(</w:t>
            </w:r>
            <w:r w:rsidR="00BA0FC9">
              <w:rPr>
                <w:rFonts w:eastAsia="Calibri"/>
                <w:iCs/>
                <w:color w:val="000000"/>
              </w:rPr>
              <w:t xml:space="preserve">Один миллион </w:t>
            </w:r>
            <w:r w:rsidR="00CB681D">
              <w:rPr>
                <w:rFonts w:eastAsia="Calibri"/>
                <w:iCs/>
                <w:color w:val="000000"/>
              </w:rPr>
              <w:t xml:space="preserve">сто </w:t>
            </w:r>
            <w:r w:rsidR="00BA0FC9">
              <w:rPr>
                <w:rFonts w:eastAsia="Calibri"/>
                <w:iCs/>
                <w:color w:val="000000"/>
              </w:rPr>
              <w:t>девя</w:t>
            </w:r>
            <w:r w:rsidR="00CB681D">
              <w:rPr>
                <w:rFonts w:eastAsia="Calibri"/>
                <w:iCs/>
                <w:color w:val="000000"/>
              </w:rPr>
              <w:t>носто</w:t>
            </w:r>
            <w:r w:rsidR="00710117">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BA0FC9">
              <w:rPr>
                <w:rFonts w:eastAsia="Calibri"/>
                <w:iCs/>
                <w:color w:val="000000"/>
              </w:rPr>
              <w:t>181 525,42</w:t>
            </w:r>
            <w:r w:rsidRPr="00D15BA2">
              <w:rPr>
                <w:rFonts w:eastAsia="Calibri"/>
                <w:iCs/>
                <w:color w:val="000000"/>
              </w:rPr>
              <w:t xml:space="preserve"> рублей.</w:t>
            </w:r>
          </w:p>
          <w:p w:rsidR="00840E63" w:rsidRDefault="00E646AC" w:rsidP="00A0167E">
            <w:pPr>
              <w:autoSpaceDE w:val="0"/>
              <w:autoSpaceDN w:val="0"/>
              <w:adjustRightInd w:val="0"/>
              <w:jc w:val="both"/>
              <w:rPr>
                <w:rFonts w:eastAsia="Calibri"/>
                <w:iCs/>
                <w:color w:val="000000"/>
              </w:rPr>
            </w:pPr>
            <w:r>
              <w:rPr>
                <w:rFonts w:eastAsia="Calibri"/>
                <w:iCs/>
                <w:color w:val="000000"/>
              </w:rPr>
              <w:t xml:space="preserve">      </w:t>
            </w:r>
            <w:r w:rsidR="0079619B" w:rsidRPr="00D15BA2">
              <w:rPr>
                <w:rFonts w:eastAsia="Calibri"/>
                <w:iCs/>
                <w:color w:val="000000"/>
              </w:rPr>
              <w:t xml:space="preserve">Начальная (максимальная) цена договора составляет </w:t>
            </w:r>
            <w:r w:rsidR="00BA0FC9">
              <w:rPr>
                <w:rFonts w:eastAsia="Calibri"/>
                <w:iCs/>
                <w:color w:val="000000"/>
              </w:rPr>
              <w:t>1 0</w:t>
            </w:r>
            <w:r w:rsidR="00A5741A">
              <w:rPr>
                <w:rFonts w:eastAsia="Calibri"/>
                <w:iCs/>
                <w:color w:val="000000"/>
              </w:rPr>
              <w:t>08 </w:t>
            </w:r>
            <w:r w:rsidR="00BA0FC9">
              <w:rPr>
                <w:rFonts w:eastAsia="Calibri"/>
                <w:iCs/>
                <w:color w:val="000000"/>
              </w:rPr>
              <w:t>474</w:t>
            </w:r>
            <w:r w:rsidR="00A5741A">
              <w:rPr>
                <w:rFonts w:eastAsia="Calibri"/>
                <w:iCs/>
                <w:color w:val="000000"/>
              </w:rPr>
              <w:t>,58</w:t>
            </w:r>
            <w:r w:rsidR="00840E63">
              <w:rPr>
                <w:rFonts w:eastAsia="Calibri"/>
                <w:iCs/>
                <w:color w:val="000000"/>
              </w:rPr>
              <w:t xml:space="preserve"> руб. </w:t>
            </w:r>
          </w:p>
          <w:p w:rsidR="00341A9D" w:rsidRPr="00F9336B" w:rsidRDefault="00736155" w:rsidP="00BA0FC9">
            <w:pPr>
              <w:autoSpaceDE w:val="0"/>
              <w:autoSpaceDN w:val="0"/>
              <w:adjustRightInd w:val="0"/>
              <w:jc w:val="both"/>
              <w:rPr>
                <w:iCs/>
              </w:rPr>
            </w:pPr>
            <w:r w:rsidRPr="00736155">
              <w:rPr>
                <w:rFonts w:eastAsia="Calibri"/>
                <w:iCs/>
                <w:color w:val="000000"/>
              </w:rPr>
              <w:t>(</w:t>
            </w:r>
            <w:r w:rsidR="00BA0FC9">
              <w:rPr>
                <w:rFonts w:eastAsia="Calibri"/>
                <w:iCs/>
                <w:color w:val="000000"/>
              </w:rPr>
              <w:t xml:space="preserve">Один миллион </w:t>
            </w:r>
            <w:r w:rsidR="00A5741A">
              <w:rPr>
                <w:rFonts w:eastAsia="Calibri"/>
                <w:iCs/>
                <w:color w:val="000000"/>
              </w:rPr>
              <w:t xml:space="preserve">восемь тысяч четыреста семьдесят четыре </w:t>
            </w:r>
            <w:r w:rsidR="0079619B" w:rsidRPr="00D15BA2">
              <w:rPr>
                <w:rFonts w:eastAsia="Calibri"/>
                <w:iCs/>
                <w:color w:val="000000"/>
              </w:rPr>
              <w:t>рубл</w:t>
            </w:r>
            <w:r w:rsidR="00A5741A">
              <w:rPr>
                <w:rFonts w:eastAsia="Calibri"/>
                <w:iCs/>
                <w:color w:val="000000"/>
              </w:rPr>
              <w:t>я</w:t>
            </w:r>
            <w:r w:rsidR="0079619B" w:rsidRPr="00D15BA2">
              <w:rPr>
                <w:rFonts w:eastAsia="Calibri"/>
                <w:iCs/>
                <w:color w:val="000000"/>
              </w:rPr>
              <w:t xml:space="preserve"> </w:t>
            </w:r>
            <w:r w:rsidR="0083428A">
              <w:rPr>
                <w:rFonts w:eastAsia="Calibri"/>
                <w:iCs/>
                <w:color w:val="000000"/>
              </w:rPr>
              <w:t>58</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924C2">
              <w:rPr>
                <w:iCs/>
              </w:rPr>
              <w:t>31</w:t>
            </w:r>
            <w:r w:rsidRPr="00922226">
              <w:rPr>
                <w:iCs/>
              </w:rPr>
              <w:t xml:space="preserve">» </w:t>
            </w:r>
            <w:r w:rsidR="00C66D83">
              <w:rPr>
                <w:iCs/>
              </w:rPr>
              <w:t>ма</w:t>
            </w:r>
            <w:r w:rsidR="0028369D">
              <w:rPr>
                <w:iCs/>
              </w:rPr>
              <w:t>я</w:t>
            </w:r>
            <w:r w:rsidR="00E22EEA">
              <w:rPr>
                <w:iCs/>
              </w:rPr>
              <w:t xml:space="preserve"> </w:t>
            </w:r>
            <w:r w:rsidRPr="00922226">
              <w:rPr>
                <w:iCs/>
              </w:rPr>
              <w:t>201</w:t>
            </w:r>
            <w:r w:rsidR="00654835">
              <w:rPr>
                <w:iCs/>
              </w:rPr>
              <w:t>8</w:t>
            </w:r>
            <w:r w:rsidRPr="00922226">
              <w:rPr>
                <w:iCs/>
              </w:rPr>
              <w:t xml:space="preserve"> года 1</w:t>
            </w:r>
            <w:r w:rsidR="00AB4DC6">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924C2">
            <w:pPr>
              <w:pStyle w:val="Default"/>
              <w:jc w:val="both"/>
              <w:rPr>
                <w:iCs/>
              </w:rPr>
            </w:pPr>
            <w:r w:rsidRPr="00922226">
              <w:rPr>
                <w:iCs/>
              </w:rPr>
              <w:t>«</w:t>
            </w:r>
            <w:r w:rsidR="00AB4DC6">
              <w:rPr>
                <w:iCs/>
              </w:rPr>
              <w:t>2</w:t>
            </w:r>
            <w:r w:rsidR="00C924C2">
              <w:rPr>
                <w:iCs/>
              </w:rPr>
              <w:t>1</w:t>
            </w:r>
            <w:r w:rsidR="00710117" w:rsidRPr="00710117">
              <w:rPr>
                <w:iCs/>
              </w:rPr>
              <w:t xml:space="preserve">» </w:t>
            </w:r>
            <w:r w:rsidR="00C924C2">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924C2" w:rsidP="00AB4DC6">
            <w:pPr>
              <w:pStyle w:val="Default"/>
              <w:rPr>
                <w:iCs/>
              </w:rPr>
            </w:pPr>
            <w:r w:rsidRPr="00922226">
              <w:rPr>
                <w:iCs/>
              </w:rPr>
              <w:t>«</w:t>
            </w:r>
            <w:r>
              <w:rPr>
                <w:iCs/>
              </w:rPr>
              <w:t>21</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5978D2">
              <w:t>03</w:t>
            </w:r>
            <w:r w:rsidR="00654835" w:rsidRPr="00654835">
              <w:t xml:space="preserve">» </w:t>
            </w:r>
            <w:r w:rsidR="005978D2">
              <w:t>июля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5978D2">
              <w:t>03</w:t>
            </w:r>
            <w:r w:rsidR="00C66D83" w:rsidRPr="00C66D83">
              <w:t xml:space="preserve">» </w:t>
            </w:r>
            <w:r w:rsidR="005978D2">
              <w:t xml:space="preserve">июля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AB4DC6">
              <w:t>1</w:t>
            </w:r>
            <w:r w:rsidR="005978D2">
              <w:t>7</w:t>
            </w:r>
            <w:r w:rsidR="006D0E4A">
              <w:t>»</w:t>
            </w:r>
            <w:r w:rsidRPr="00922226">
              <w:t xml:space="preserve"> </w:t>
            </w:r>
            <w:r w:rsidR="0028369D">
              <w:t>ию</w:t>
            </w:r>
            <w:r w:rsidR="00BF009F">
              <w:t>л</w:t>
            </w:r>
            <w:r w:rsidR="0028369D">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6078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A520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BF009F" w:rsidRPr="00BF009F" w:rsidRDefault="00BF009F" w:rsidP="00BF009F">
            <w:pPr>
              <w:autoSpaceDE w:val="0"/>
              <w:autoSpaceDN w:val="0"/>
              <w:adjustRightInd w:val="0"/>
              <w:rPr>
                <w:rFonts w:eastAsia="Calibri"/>
                <w:bCs/>
                <w:color w:val="000000"/>
                <w:lang w:eastAsia="en-US"/>
              </w:rPr>
            </w:pPr>
            <w:r w:rsidRPr="00BF009F">
              <w:rPr>
                <w:rFonts w:eastAsia="Calibri"/>
                <w:bCs/>
                <w:color w:val="000000"/>
                <w:lang w:eastAsia="en-US"/>
              </w:rPr>
              <w:t>Андреев Евгений Алексеевич</w:t>
            </w:r>
          </w:p>
          <w:p w:rsidR="00BF009F" w:rsidRPr="00BF009F" w:rsidRDefault="00BF009F" w:rsidP="00BF009F">
            <w:pPr>
              <w:autoSpaceDE w:val="0"/>
              <w:autoSpaceDN w:val="0"/>
              <w:adjustRightInd w:val="0"/>
              <w:jc w:val="both"/>
              <w:rPr>
                <w:rFonts w:eastAsiaTheme="minorHAnsi"/>
                <w:lang w:eastAsia="en-US"/>
              </w:rPr>
            </w:pPr>
            <w:r w:rsidRPr="00BF009F">
              <w:rPr>
                <w:rFonts w:eastAsia="Calibri"/>
                <w:bCs/>
                <w:color w:val="000000"/>
                <w:lang w:eastAsia="en-US"/>
              </w:rPr>
              <w:t xml:space="preserve">тел. + 7 (347) 221-58-28, 221-59-64, </w:t>
            </w:r>
            <w:r w:rsidRPr="00BF009F">
              <w:rPr>
                <w:rFonts w:eastAsia="Calibri"/>
                <w:bCs/>
                <w:color w:val="000000"/>
                <w:lang w:val="en-US" w:eastAsia="en-US"/>
              </w:rPr>
              <w:t>e</w:t>
            </w:r>
            <w:r w:rsidRPr="00BF009F">
              <w:rPr>
                <w:rFonts w:eastAsia="Calibri"/>
                <w:bCs/>
                <w:color w:val="000000"/>
                <w:lang w:eastAsia="en-US"/>
              </w:rPr>
              <w:t>-</w:t>
            </w:r>
            <w:r w:rsidRPr="00BF009F">
              <w:rPr>
                <w:rFonts w:eastAsia="Calibri"/>
                <w:bCs/>
                <w:color w:val="000000"/>
                <w:lang w:val="en-US" w:eastAsia="en-US"/>
              </w:rPr>
              <w:t>mail</w:t>
            </w:r>
            <w:r w:rsidRPr="00BF009F">
              <w:rPr>
                <w:rFonts w:eastAsia="Calibri"/>
                <w:bCs/>
                <w:color w:val="000000"/>
                <w:lang w:eastAsia="en-US"/>
              </w:rPr>
              <w:t>:</w:t>
            </w:r>
            <w:r w:rsidRPr="00BF009F">
              <w:rPr>
                <w:color w:val="777777"/>
              </w:rPr>
              <w:t xml:space="preserve"> </w:t>
            </w:r>
            <w:hyperlink r:id="rId29" w:history="1">
              <w:r w:rsidRPr="00BF009F">
                <w:rPr>
                  <w:rFonts w:eastAsiaTheme="minorHAnsi"/>
                  <w:color w:val="0000FF"/>
                  <w:u w:val="single"/>
                  <w:lang w:val="en-US" w:eastAsia="en-US"/>
                </w:rPr>
                <w:t>ouz</w:t>
              </w:r>
              <w:r w:rsidRPr="00BF009F">
                <w:rPr>
                  <w:rFonts w:eastAsiaTheme="minorHAnsi"/>
                  <w:color w:val="0000FF"/>
                  <w:u w:val="single"/>
                  <w:lang w:eastAsia="en-US"/>
                </w:rPr>
                <w:t>@</w:t>
              </w:r>
              <w:r w:rsidRPr="00BF009F">
                <w:rPr>
                  <w:rFonts w:eastAsiaTheme="minorHAnsi"/>
                  <w:color w:val="0000FF"/>
                  <w:u w:val="single"/>
                  <w:lang w:val="en-US" w:eastAsia="en-US"/>
                </w:rPr>
                <w:t>bashtel</w:t>
              </w:r>
              <w:r w:rsidRPr="00BF009F">
                <w:rPr>
                  <w:rFonts w:eastAsiaTheme="minorHAnsi"/>
                  <w:color w:val="0000FF"/>
                  <w:u w:val="single"/>
                  <w:lang w:eastAsia="en-US"/>
                </w:rPr>
                <w:t>.</w:t>
              </w:r>
              <w:r w:rsidRPr="00BF009F">
                <w:rPr>
                  <w:rFonts w:eastAsiaTheme="minorHAnsi"/>
                  <w:color w:val="0000FF"/>
                  <w:u w:val="single"/>
                  <w:lang w:val="en-US" w:eastAsia="en-US"/>
                </w:rPr>
                <w:t>ru</w:t>
              </w:r>
            </w:hyperlink>
          </w:p>
          <w:p w:rsidR="00BF009F" w:rsidRPr="00BF009F" w:rsidRDefault="00BF009F" w:rsidP="00BF009F">
            <w:pPr>
              <w:autoSpaceDE w:val="0"/>
              <w:autoSpaceDN w:val="0"/>
              <w:adjustRightInd w:val="0"/>
              <w:rPr>
                <w:rFonts w:eastAsia="Calibri"/>
                <w:bCs/>
                <w:color w:val="000000"/>
                <w:sz w:val="10"/>
                <w:szCs w:val="10"/>
                <w:lang w:eastAsia="en-US"/>
              </w:rPr>
            </w:pPr>
          </w:p>
          <w:p w:rsidR="00BF009F" w:rsidRPr="00BF009F" w:rsidRDefault="00BF009F" w:rsidP="00BF009F">
            <w:pPr>
              <w:autoSpaceDE w:val="0"/>
              <w:autoSpaceDN w:val="0"/>
              <w:adjustRightInd w:val="0"/>
              <w:jc w:val="both"/>
              <w:rPr>
                <w:rFonts w:eastAsia="Calibri"/>
                <w:bCs/>
                <w:color w:val="000000"/>
                <w:lang w:eastAsia="en-US"/>
              </w:rPr>
            </w:pPr>
            <w:r w:rsidRPr="00BF009F">
              <w:rPr>
                <w:rFonts w:eastAsia="Calibri"/>
                <w:bCs/>
                <w:color w:val="000000"/>
                <w:lang w:eastAsia="en-US"/>
              </w:rPr>
              <w:t xml:space="preserve">Ответственное лицо Заказчика по техническим вопросам проведения </w:t>
            </w:r>
            <w:r w:rsidRPr="00BF009F">
              <w:rPr>
                <w:rFonts w:eastAsia="Calibri"/>
                <w:color w:val="000000"/>
                <w:lang w:eastAsia="en-US"/>
              </w:rPr>
              <w:t>Открытого запроса котировок</w:t>
            </w:r>
            <w:r w:rsidRPr="00BF009F">
              <w:rPr>
                <w:rFonts w:eastAsia="Calibri"/>
                <w:bCs/>
                <w:color w:val="000000"/>
                <w:lang w:eastAsia="en-US"/>
              </w:rPr>
              <w:t>:</w:t>
            </w:r>
          </w:p>
          <w:p w:rsidR="00BF009F" w:rsidRPr="00BF009F" w:rsidRDefault="00BF009F" w:rsidP="00BF009F">
            <w:pPr>
              <w:autoSpaceDE w:val="0"/>
              <w:autoSpaceDN w:val="0"/>
              <w:adjustRightInd w:val="0"/>
              <w:jc w:val="both"/>
              <w:rPr>
                <w:rFonts w:eastAsia="Calibri"/>
                <w:color w:val="000000"/>
                <w:lang w:eastAsia="en-US"/>
              </w:rPr>
            </w:pPr>
            <w:r w:rsidRPr="00BF009F">
              <w:rPr>
                <w:rFonts w:eastAsia="Calibri"/>
                <w:color w:val="000000"/>
                <w:lang w:eastAsia="en-US"/>
              </w:rPr>
              <w:t>Мухамадеев Алексей Викторович</w:t>
            </w:r>
          </w:p>
          <w:p w:rsidR="00BF009F" w:rsidRPr="00BF009F" w:rsidRDefault="00BF009F" w:rsidP="00BF009F">
            <w:pPr>
              <w:autoSpaceDE w:val="0"/>
              <w:autoSpaceDN w:val="0"/>
              <w:adjustRightInd w:val="0"/>
              <w:jc w:val="both"/>
              <w:rPr>
                <w:rFonts w:eastAsia="Calibri"/>
                <w:color w:val="000000"/>
                <w:lang w:eastAsia="en-US"/>
              </w:rPr>
            </w:pPr>
            <w:r w:rsidRPr="00BF009F">
              <w:rPr>
                <w:rFonts w:eastAsia="Calibri"/>
                <w:bCs/>
                <w:color w:val="000000"/>
                <w:lang w:eastAsia="en-US"/>
              </w:rPr>
              <w:t xml:space="preserve">тел. + 7 (347) 221-55-87, </w:t>
            </w:r>
            <w:r w:rsidRPr="00BF009F">
              <w:rPr>
                <w:rFonts w:eastAsia="Calibri"/>
                <w:bCs/>
                <w:color w:val="000000"/>
                <w:lang w:val="en-US" w:eastAsia="en-US"/>
              </w:rPr>
              <w:t>e</w:t>
            </w:r>
            <w:r w:rsidRPr="00BF009F">
              <w:rPr>
                <w:rFonts w:eastAsia="Calibri"/>
                <w:bCs/>
                <w:color w:val="000000"/>
                <w:lang w:eastAsia="en-US"/>
              </w:rPr>
              <w:t>-</w:t>
            </w:r>
            <w:r w:rsidRPr="00BF009F">
              <w:rPr>
                <w:rFonts w:eastAsia="Calibri"/>
                <w:bCs/>
                <w:color w:val="000000"/>
                <w:lang w:val="en-US" w:eastAsia="en-US"/>
              </w:rPr>
              <w:t>mail</w:t>
            </w:r>
            <w:r w:rsidRPr="00BF009F">
              <w:rPr>
                <w:rFonts w:eastAsia="Calibri"/>
                <w:bCs/>
                <w:color w:val="000000"/>
                <w:lang w:eastAsia="en-US"/>
              </w:rPr>
              <w:t>:</w:t>
            </w:r>
            <w:r w:rsidRPr="00BF009F">
              <w:rPr>
                <w:color w:val="777777"/>
              </w:rPr>
              <w:t xml:space="preserve"> </w:t>
            </w:r>
            <w:hyperlink r:id="rId30" w:history="1">
              <w:r w:rsidRPr="00BF009F">
                <w:rPr>
                  <w:rFonts w:eastAsia="Calibri"/>
                  <w:color w:val="0000FF"/>
                  <w:u w:val="single"/>
                  <w:lang w:val="en-US" w:eastAsia="en-US"/>
                </w:rPr>
                <w:t>muhamadeevav</w:t>
              </w:r>
              <w:r w:rsidRPr="00BF009F">
                <w:rPr>
                  <w:rFonts w:eastAsia="Calibri"/>
                  <w:color w:val="0000FF"/>
                  <w:u w:val="single"/>
                  <w:lang w:eastAsia="en-US"/>
                </w:rPr>
                <w:t>@</w:t>
              </w:r>
              <w:r w:rsidRPr="00BF009F">
                <w:rPr>
                  <w:rFonts w:eastAsia="Calibri"/>
                  <w:color w:val="0000FF"/>
                  <w:u w:val="single"/>
                  <w:lang w:val="en-US" w:eastAsia="en-US"/>
                </w:rPr>
                <w:t>bashtel</w:t>
              </w:r>
              <w:r w:rsidRPr="00BF009F">
                <w:rPr>
                  <w:rFonts w:eastAsia="Calibri"/>
                  <w:color w:val="0000FF"/>
                  <w:u w:val="single"/>
                  <w:lang w:eastAsia="en-US"/>
                </w:rPr>
                <w:t>.</w:t>
              </w:r>
              <w:r w:rsidRPr="00BF009F">
                <w:rPr>
                  <w:rFonts w:eastAsia="Calibri"/>
                  <w:color w:val="0000FF"/>
                  <w:u w:val="single"/>
                  <w:lang w:val="en-US" w:eastAsia="en-US"/>
                </w:rPr>
                <w:t>ru</w:t>
              </w:r>
            </w:hyperlink>
            <w:r w:rsidRPr="00BF009F">
              <w:rPr>
                <w:rFonts w:eastAsia="Calibri"/>
                <w:color w:val="000000"/>
                <w:lang w:eastAsia="en-US"/>
              </w:rPr>
              <w:t xml:space="preserve"> </w:t>
            </w:r>
          </w:p>
          <w:p w:rsidR="00341A9D" w:rsidRPr="004755BC" w:rsidRDefault="00341A9D" w:rsidP="00BA5204">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755B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F009F" w:rsidP="00E455A3">
            <w:pPr>
              <w:pStyle w:val="Default"/>
              <w:jc w:val="both"/>
              <w:rPr>
                <w:bCs/>
              </w:rPr>
            </w:pPr>
            <w:r w:rsidRPr="00BF009F">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BF009F" w:rsidP="00BF009F">
            <w:r w:rsidRPr="00922226">
              <w:rPr>
                <w:iCs/>
              </w:rPr>
              <w:t>«</w:t>
            </w:r>
            <w:r>
              <w:rPr>
                <w:iCs/>
              </w:rPr>
              <w:t>31</w:t>
            </w:r>
            <w:r w:rsidRPr="00922226">
              <w:rPr>
                <w:iCs/>
              </w:rPr>
              <w:t xml:space="preserve">» </w:t>
            </w:r>
            <w:r>
              <w:rPr>
                <w:iCs/>
              </w:rPr>
              <w:t xml:space="preserve">мая </w:t>
            </w:r>
            <w:r w:rsidRPr="00922226">
              <w:rPr>
                <w:iCs/>
              </w:rPr>
              <w:t>201</w:t>
            </w:r>
            <w:r>
              <w:rPr>
                <w:iCs/>
              </w:rPr>
              <w:t>8</w:t>
            </w:r>
            <w:r w:rsidRPr="00922226">
              <w:rPr>
                <w:iCs/>
              </w:rPr>
              <w:t xml:space="preserve"> </w:t>
            </w:r>
            <w:r w:rsidR="00341A9D"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F009F" w:rsidRPr="00922226">
              <w:rPr>
                <w:iCs/>
              </w:rPr>
              <w:t>«</w:t>
            </w:r>
            <w:r w:rsidR="00BF009F">
              <w:rPr>
                <w:iCs/>
              </w:rPr>
              <w:t>31</w:t>
            </w:r>
            <w:r w:rsidR="00BF009F" w:rsidRPr="00922226">
              <w:rPr>
                <w:iCs/>
              </w:rPr>
              <w:t xml:space="preserve">» </w:t>
            </w:r>
            <w:r w:rsidR="00BF009F">
              <w:rPr>
                <w:iCs/>
              </w:rPr>
              <w:t xml:space="preserve">мая </w:t>
            </w:r>
            <w:r w:rsidR="00BF009F" w:rsidRPr="00922226">
              <w:rPr>
                <w:iCs/>
              </w:rPr>
              <w:t>201</w:t>
            </w:r>
            <w:r w:rsidR="00BF009F">
              <w:rPr>
                <w:iCs/>
              </w:rPr>
              <w:t>8</w:t>
            </w:r>
            <w:r w:rsidR="00BF009F" w:rsidRPr="00922226">
              <w:rPr>
                <w:iCs/>
              </w:rPr>
              <w:t xml:space="preserve"> </w:t>
            </w:r>
            <w:r w:rsidR="00FD0044" w:rsidRPr="00FD0044">
              <w:t>года 1</w:t>
            </w:r>
            <w:r w:rsidR="00AB4DC6">
              <w:t>6</w:t>
            </w:r>
            <w:r w:rsidR="00FD0044" w:rsidRPr="00FD0044">
              <w:t xml:space="preserve">:00 </w:t>
            </w:r>
            <w:r w:rsidRPr="00922226">
              <w:rPr>
                <w:iCs/>
              </w:rPr>
              <w:t>часов (время московское)</w:t>
            </w:r>
            <w:r w:rsidR="00E039FF">
              <w:t xml:space="preserve"> Если</w:t>
            </w:r>
            <w:r w:rsidRPr="00922226">
              <w:t xml:space="preserve"> в ЕИС возникли технические или иные неполадки, блокирующие доступ к ЕИС</w:t>
            </w:r>
            <w:r w:rsidR="00E039F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F009F" w:rsidP="00AB4DC6">
            <w:r w:rsidRPr="00922226">
              <w:rPr>
                <w:iCs/>
              </w:rPr>
              <w:t>«</w:t>
            </w:r>
            <w:r>
              <w:rPr>
                <w:iCs/>
              </w:rPr>
              <w:t>21</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F009F" w:rsidP="004E1E0B">
            <w:r w:rsidRPr="00922226">
              <w:rPr>
                <w:iCs/>
              </w:rPr>
              <w:t>«</w:t>
            </w:r>
            <w:r>
              <w:rPr>
                <w:iCs/>
              </w:rPr>
              <w:t>21</w:t>
            </w:r>
            <w:r w:rsidRPr="00710117">
              <w:rPr>
                <w:iCs/>
              </w:rPr>
              <w:t xml:space="preserve">» </w:t>
            </w:r>
            <w:r>
              <w:rPr>
                <w:iCs/>
              </w:rPr>
              <w:t>июня</w:t>
            </w:r>
            <w:r w:rsidRPr="00710117">
              <w:rPr>
                <w:iCs/>
              </w:rPr>
              <w:t xml:space="preserve"> </w:t>
            </w:r>
            <w:r w:rsidR="00FD0044" w:rsidRPr="00FD0044">
              <w:rPr>
                <w:iCs/>
              </w:rPr>
              <w:t xml:space="preserve">2018 года 12:00 </w:t>
            </w:r>
            <w:r w:rsidR="00E039F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F009F" w:rsidRPr="00922226" w:rsidRDefault="00BF009F" w:rsidP="00BF009F">
            <w:r w:rsidRPr="00922226">
              <w:rPr>
                <w:b/>
              </w:rPr>
              <w:t>Рассмотрение Заявок</w:t>
            </w:r>
            <w:r w:rsidRPr="00922226">
              <w:t xml:space="preserve">: </w:t>
            </w:r>
            <w:r w:rsidRPr="00654835">
              <w:t>«</w:t>
            </w:r>
            <w:r>
              <w:t>03</w:t>
            </w:r>
            <w:r w:rsidRPr="00654835">
              <w:t xml:space="preserve">» </w:t>
            </w:r>
            <w:r>
              <w:t>июля</w:t>
            </w:r>
            <w:r w:rsidRPr="00654835">
              <w:t xml:space="preserve"> 2018 </w:t>
            </w:r>
            <w:r w:rsidRPr="00922226">
              <w:rPr>
                <w:iCs/>
              </w:rPr>
              <w:t>года</w:t>
            </w:r>
            <w:r w:rsidRPr="00922226">
              <w:t xml:space="preserve"> в 14 часов 00 минут по местному времени</w:t>
            </w:r>
          </w:p>
          <w:p w:rsidR="00BF009F" w:rsidRPr="00922226" w:rsidRDefault="00BF009F" w:rsidP="00BF009F">
            <w:pPr>
              <w:rPr>
                <w:sz w:val="10"/>
                <w:szCs w:val="10"/>
              </w:rPr>
            </w:pPr>
          </w:p>
          <w:p w:rsidR="00BF009F" w:rsidRPr="00922226" w:rsidRDefault="00BF009F" w:rsidP="00BF009F">
            <w:r w:rsidRPr="00922226">
              <w:rPr>
                <w:b/>
              </w:rPr>
              <w:t>Оценка и сопоставление Заявок</w:t>
            </w:r>
            <w:r w:rsidRPr="00922226">
              <w:t xml:space="preserve">: </w:t>
            </w:r>
            <w:r w:rsidRPr="00C66D83">
              <w:t>«</w:t>
            </w:r>
            <w:r>
              <w:t>03</w:t>
            </w:r>
            <w:r w:rsidRPr="00C66D83">
              <w:t xml:space="preserve">» </w:t>
            </w:r>
            <w:r>
              <w:t xml:space="preserve">июля </w:t>
            </w:r>
            <w:r w:rsidRPr="00654835">
              <w:t xml:space="preserve">2018 </w:t>
            </w:r>
            <w:r w:rsidRPr="00922226">
              <w:rPr>
                <w:iCs/>
              </w:rPr>
              <w:t>года</w:t>
            </w:r>
            <w:r w:rsidRPr="00922226">
              <w:t xml:space="preserve"> в 16 часов 00 минут по местному времени</w:t>
            </w:r>
          </w:p>
          <w:p w:rsidR="00BF009F" w:rsidRPr="00922226" w:rsidRDefault="00BF009F" w:rsidP="00BF009F">
            <w:pPr>
              <w:rPr>
                <w:sz w:val="10"/>
                <w:szCs w:val="10"/>
              </w:rPr>
            </w:pPr>
          </w:p>
          <w:p w:rsidR="00BF009F" w:rsidRPr="00922226" w:rsidRDefault="00BF009F" w:rsidP="00BF009F">
            <w:r w:rsidRPr="00922226">
              <w:rPr>
                <w:b/>
              </w:rPr>
              <w:t>Подведение итогов закупки</w:t>
            </w:r>
            <w:r>
              <w:t xml:space="preserve"> «17»</w:t>
            </w:r>
            <w:r w:rsidRPr="00922226">
              <w:t xml:space="preserve"> </w:t>
            </w:r>
            <w:r>
              <w:t>июля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5631C8">
              <w:rPr>
                <w:b/>
              </w:rPr>
              <w:t>31</w:t>
            </w:r>
            <w:r w:rsidR="00955AE7" w:rsidRPr="00955AE7">
              <w:rPr>
                <w:b/>
              </w:rPr>
              <w:t xml:space="preserve">» </w:t>
            </w:r>
            <w:r w:rsidR="00FD0044">
              <w:rPr>
                <w:b/>
              </w:rPr>
              <w:t>ма</w:t>
            </w:r>
            <w:r w:rsidR="0028369D">
              <w:rPr>
                <w:b/>
              </w:rPr>
              <w:t>я</w:t>
            </w:r>
            <w:r w:rsidR="00955AE7" w:rsidRPr="00955AE7">
              <w:rPr>
                <w:b/>
              </w:rPr>
              <w:t xml:space="preserve"> 2018 </w:t>
            </w:r>
            <w:r w:rsidRPr="006F5D2B">
              <w:rPr>
                <w:b/>
              </w:rPr>
              <w:t>года</w:t>
            </w:r>
            <w:r w:rsidR="005631C8">
              <w:rPr>
                <w:b/>
              </w:rPr>
              <w:t>.</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w:t>
            </w:r>
            <w:r w:rsidR="00E039FF">
              <w:rPr>
                <w:b/>
              </w:rPr>
              <w:t xml:space="preserve">жений Документации о закупке: </w:t>
            </w:r>
            <w:r w:rsidR="007729D3" w:rsidRPr="006F5D2B">
              <w:rPr>
                <w:b/>
              </w:rPr>
              <w:t>«</w:t>
            </w:r>
            <w:r w:rsidR="00AB4DC6">
              <w:rPr>
                <w:b/>
              </w:rPr>
              <w:t>18</w:t>
            </w:r>
            <w:r w:rsidRPr="006F5D2B">
              <w:rPr>
                <w:b/>
              </w:rPr>
              <w:t xml:space="preserve">» </w:t>
            </w:r>
            <w:r w:rsidR="005631C8">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5631C8" w:rsidRPr="005631C8" w:rsidRDefault="005631C8" w:rsidP="005631C8">
            <w:pPr>
              <w:autoSpaceDE w:val="0"/>
              <w:autoSpaceDN w:val="0"/>
              <w:adjustRightInd w:val="0"/>
              <w:jc w:val="both"/>
              <w:rPr>
                <w:b/>
                <w:color w:val="000000"/>
              </w:rPr>
            </w:pPr>
            <w:r w:rsidRPr="005631C8">
              <w:rPr>
                <w:rFonts w:eastAsia="Calibri"/>
                <w:iCs/>
                <w:color w:val="000000"/>
                <w:lang w:eastAsia="en-US"/>
              </w:rPr>
              <w:t xml:space="preserve">Право на заключение договора </w:t>
            </w:r>
            <w:r w:rsidRPr="005631C8">
              <w:rPr>
                <w:rFonts w:eastAsia="Calibri"/>
                <w:color w:val="000000"/>
                <w:lang w:eastAsia="en-US"/>
              </w:rPr>
              <w:t>на поставку плакатов информационных.</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631C8" w:rsidRDefault="005631C8" w:rsidP="005631C8">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BA0FC9">
              <w:rPr>
                <w:rFonts w:eastAsia="Calibri"/>
                <w:iCs/>
                <w:color w:val="000000"/>
              </w:rPr>
              <w:t>1 190 000</w:t>
            </w:r>
            <w:r>
              <w:rPr>
                <w:rFonts w:eastAsia="Calibri"/>
                <w:iCs/>
                <w:color w:val="000000"/>
              </w:rPr>
              <w:t xml:space="preserve">,00 руб. </w:t>
            </w:r>
          </w:p>
          <w:p w:rsidR="005631C8" w:rsidRPr="00D15BA2" w:rsidRDefault="005631C8" w:rsidP="005631C8">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Один миллион </w:t>
            </w:r>
            <w:r w:rsidR="00CB681D" w:rsidRPr="00CB681D">
              <w:rPr>
                <w:rFonts w:eastAsia="Calibri"/>
                <w:iCs/>
                <w:color w:val="000000"/>
              </w:rPr>
              <w:t>сто девяносто</w:t>
            </w:r>
            <w:r>
              <w:rPr>
                <w:rFonts w:eastAsia="Calibri"/>
                <w:iCs/>
                <w:color w:val="000000"/>
              </w:rPr>
              <w:t xml:space="preserve">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181 525,42</w:t>
            </w:r>
            <w:r w:rsidRPr="00D15BA2">
              <w:rPr>
                <w:rFonts w:eastAsia="Calibri"/>
                <w:iCs/>
                <w:color w:val="000000"/>
              </w:rPr>
              <w:t xml:space="preserve"> рублей.</w:t>
            </w:r>
          </w:p>
          <w:p w:rsidR="005631C8" w:rsidRDefault="005631C8" w:rsidP="005631C8">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1 008 474,58 руб. </w:t>
            </w:r>
            <w:r w:rsidRPr="00736155">
              <w:rPr>
                <w:rFonts w:eastAsia="Calibri"/>
                <w:iCs/>
                <w:color w:val="000000"/>
              </w:rPr>
              <w:t>(</w:t>
            </w:r>
            <w:r>
              <w:rPr>
                <w:rFonts w:eastAsia="Calibri"/>
                <w:iCs/>
                <w:color w:val="000000"/>
              </w:rPr>
              <w:t xml:space="preserve">Один миллион восемь тысяч четыреста семьдесят четыре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58</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r>
              <w:rPr>
                <w:rFonts w:eastAsia="Calibri"/>
                <w:iCs/>
                <w:color w:val="000000"/>
              </w:rPr>
              <w:t xml:space="preserve"> </w:t>
            </w:r>
          </w:p>
          <w:p w:rsidR="00FD0044" w:rsidRDefault="00FD0044" w:rsidP="005631C8">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631C8" w:rsidRPr="00F84878" w:rsidTr="00E455A3">
              <w:tc>
                <w:tcPr>
                  <w:tcW w:w="3572" w:type="dxa"/>
                  <w:shd w:val="clear" w:color="auto" w:fill="auto"/>
                </w:tcPr>
                <w:p w:rsidR="005631C8" w:rsidRPr="00C02AE1" w:rsidRDefault="005631C8" w:rsidP="005631C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631C8" w:rsidRPr="00C02AE1" w:rsidRDefault="005631C8" w:rsidP="005631C8">
                  <w:pPr>
                    <w:jc w:val="both"/>
                    <w:rPr>
                      <w:rFonts w:cs="Arial"/>
                      <w:color w:val="000000"/>
                    </w:rPr>
                  </w:pPr>
                </w:p>
                <w:p w:rsidR="005631C8" w:rsidRPr="00C02AE1" w:rsidRDefault="005631C8" w:rsidP="005631C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631C8" w:rsidRPr="00C02AE1" w:rsidRDefault="005631C8" w:rsidP="005631C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631C8" w:rsidRPr="00C02AE1" w:rsidRDefault="005631C8" w:rsidP="005631C8">
                  <w:pPr>
                    <w:jc w:val="both"/>
                    <w:rPr>
                      <w:rFonts w:cs="Arial"/>
                      <w:color w:val="000000"/>
                    </w:rPr>
                  </w:pPr>
                </w:p>
                <w:p w:rsidR="005631C8" w:rsidRPr="00D82466" w:rsidRDefault="005631C8" w:rsidP="005631C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5631C8" w:rsidP="00FD0044">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31C8" w:rsidP="005631C8">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6078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6078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tbl>
      <w:tblPr>
        <w:tblW w:w="16596" w:type="dxa"/>
        <w:tblLayout w:type="fixed"/>
        <w:tblLook w:val="04A0" w:firstRow="1" w:lastRow="0" w:firstColumn="1" w:lastColumn="0" w:noHBand="0" w:noVBand="1"/>
      </w:tblPr>
      <w:tblGrid>
        <w:gridCol w:w="574"/>
        <w:gridCol w:w="2403"/>
        <w:gridCol w:w="4786"/>
        <w:gridCol w:w="719"/>
        <w:gridCol w:w="1296"/>
        <w:gridCol w:w="1294"/>
        <w:gridCol w:w="1015"/>
        <w:gridCol w:w="570"/>
        <w:gridCol w:w="1015"/>
        <w:gridCol w:w="569"/>
        <w:gridCol w:w="778"/>
        <w:gridCol w:w="850"/>
        <w:gridCol w:w="236"/>
        <w:gridCol w:w="168"/>
        <w:gridCol w:w="323"/>
      </w:tblGrid>
      <w:tr w:rsidR="00DA0FCB" w:rsidRPr="00DA0FCB" w:rsidTr="000F00D7">
        <w:trPr>
          <w:gridAfter w:val="1"/>
          <w:wAfter w:w="323" w:type="dxa"/>
          <w:trHeight w:val="2435"/>
        </w:trPr>
        <w:tc>
          <w:tcPr>
            <w:tcW w:w="16273" w:type="dxa"/>
            <w:gridSpan w:val="14"/>
            <w:tcBorders>
              <w:top w:val="nil"/>
              <w:left w:val="nil"/>
              <w:bottom w:val="nil"/>
              <w:right w:val="nil"/>
            </w:tcBorders>
            <w:shd w:val="clear" w:color="auto" w:fill="auto"/>
            <w:vAlign w:val="bottom"/>
            <w:hideMark/>
          </w:tcPr>
          <w:p w:rsidR="00DA0FCB" w:rsidRDefault="00341A9D" w:rsidP="00DA0FCB">
            <w:pPr>
              <w:rPr>
                <w:rFonts w:eastAsia="MS Mincho"/>
                <w:color w:val="548DD4"/>
                <w:kern w:val="32"/>
                <w:lang w:val="x-none" w:eastAsia="x-none"/>
              </w:rPr>
            </w:pPr>
            <w:r w:rsidRPr="00E82F20">
              <w:rPr>
                <w:rFonts w:eastAsia="MS Mincho"/>
                <w:color w:val="548DD4"/>
                <w:kern w:val="32"/>
                <w:lang w:val="x-none" w:eastAsia="x-none"/>
              </w:rPr>
              <w:t>Форма 3 ТЕХНИКО-КОММЕРЧЕСКОЕ ПРЕДЛОЖЕНИЕ</w:t>
            </w:r>
            <w:bookmarkStart w:id="85" w:name="_Техническое_предложение_(Форма"/>
            <w:bookmarkStart w:id="86" w:name="_Toc438136420"/>
            <w:bookmarkStart w:id="87" w:name="_Ref313304436"/>
            <w:bookmarkStart w:id="88" w:name="_Toc314507388"/>
            <w:bookmarkStart w:id="89" w:name="_Toc322209429"/>
            <w:bookmarkEnd w:id="83"/>
            <w:bookmarkEnd w:id="84"/>
            <w:bookmarkEnd w:id="85"/>
          </w:p>
          <w:p w:rsidR="009821C4" w:rsidRDefault="00DA0FCB" w:rsidP="0074025F">
            <w:pPr>
              <w:rPr>
                <w:sz w:val="22"/>
                <w:szCs w:val="22"/>
              </w:rPr>
            </w:pPr>
            <w:r w:rsidRPr="00DA0FCB">
              <w:rPr>
                <w:sz w:val="22"/>
                <w:szCs w:val="22"/>
              </w:rPr>
              <w:t>Приложение к Заявке на участие в Открытом запросе котировок от «___» __________ 20___ г. № ______</w:t>
            </w:r>
            <w:r w:rsidRPr="00DA0FCB">
              <w:rPr>
                <w:sz w:val="22"/>
                <w:szCs w:val="22"/>
              </w:rPr>
              <w:br/>
            </w:r>
            <w:r w:rsidRPr="00DA0FCB">
              <w:rPr>
                <w:sz w:val="22"/>
                <w:szCs w:val="22"/>
              </w:rPr>
              <w:br/>
              <w:t xml:space="preserve">                                                                   ТЕХНИКО-КОММЕРЧЕСКОЕ ПРЕДЛОЖЕНИЕ</w:t>
            </w:r>
            <w:r w:rsidRPr="00DA0FCB">
              <w:rPr>
                <w:sz w:val="22"/>
                <w:szCs w:val="22"/>
              </w:rPr>
              <w:br/>
              <w:t xml:space="preserve">Претендент на участие в Открытом запросе котировок: ________________________________ </w:t>
            </w:r>
            <w:r w:rsidRPr="00DA0FCB">
              <w:rPr>
                <w:sz w:val="22"/>
                <w:szCs w:val="22"/>
              </w:rPr>
              <w:br/>
            </w:r>
            <w:r w:rsidRPr="00DA0FCB">
              <w:rPr>
                <w:sz w:val="22"/>
                <w:szCs w:val="22"/>
              </w:rPr>
              <w:br/>
              <w:t>Суть тех</w:t>
            </w:r>
            <w:r>
              <w:rPr>
                <w:sz w:val="22"/>
                <w:szCs w:val="22"/>
              </w:rPr>
              <w:t>нико-коммерческого предложения:</w:t>
            </w:r>
          </w:p>
          <w:p w:rsidR="00DA0FCB" w:rsidRPr="0074025F" w:rsidRDefault="00DA0FCB" w:rsidP="00CC4BA1">
            <w:pPr>
              <w:pStyle w:val="a7"/>
              <w:numPr>
                <w:ilvl w:val="0"/>
                <w:numId w:val="38"/>
              </w:numPr>
              <w:rPr>
                <w:sz w:val="22"/>
                <w:szCs w:val="22"/>
              </w:rPr>
            </w:pPr>
            <w:r w:rsidRPr="0074025F">
              <w:rPr>
                <w:b/>
                <w:sz w:val="22"/>
                <w:szCs w:val="22"/>
              </w:rPr>
              <w:t>Предмет закупки</w:t>
            </w:r>
            <w:r w:rsidRPr="0074025F">
              <w:rPr>
                <w:sz w:val="22"/>
                <w:szCs w:val="22"/>
              </w:rPr>
              <w:t xml:space="preserve">: Право на заключение договора на поставку </w:t>
            </w:r>
            <w:r w:rsidR="00CC4BA1" w:rsidRPr="00CC4BA1">
              <w:rPr>
                <w:sz w:val="22"/>
                <w:szCs w:val="22"/>
              </w:rPr>
              <w:t>плакатов информационных</w:t>
            </w:r>
          </w:p>
          <w:p w:rsidR="00EA3693" w:rsidRDefault="00EA3693" w:rsidP="009821C4">
            <w:pPr>
              <w:rPr>
                <w:b/>
              </w:rPr>
            </w:pPr>
          </w:p>
          <w:p w:rsidR="00EA3693" w:rsidRPr="00DA0FCB" w:rsidRDefault="00EA3693" w:rsidP="009821C4">
            <w:pPr>
              <w:rPr>
                <w:sz w:val="22"/>
                <w:szCs w:val="22"/>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r>
      <w:tr w:rsidR="00DA0FCB" w:rsidRPr="00DA0FCB" w:rsidTr="000F00D7">
        <w:trPr>
          <w:trHeight w:val="299"/>
        </w:trPr>
        <w:tc>
          <w:tcPr>
            <w:tcW w:w="12087" w:type="dxa"/>
            <w:gridSpan w:val="7"/>
            <w:tcBorders>
              <w:top w:val="nil"/>
              <w:left w:val="nil"/>
              <w:bottom w:val="nil"/>
              <w:right w:val="nil"/>
            </w:tcBorders>
            <w:shd w:val="clear" w:color="auto" w:fill="auto"/>
            <w:vAlign w:val="center"/>
            <w:hideMark/>
          </w:tcPr>
          <w:p w:rsidR="00DA0FCB" w:rsidRPr="00DA0FCB" w:rsidRDefault="00DA0FCB" w:rsidP="00DA0FCB">
            <w:pPr>
              <w:rPr>
                <w:sz w:val="22"/>
                <w:szCs w:val="22"/>
              </w:rPr>
            </w:pPr>
          </w:p>
        </w:tc>
        <w:tc>
          <w:tcPr>
            <w:tcW w:w="1585" w:type="dxa"/>
            <w:gridSpan w:val="2"/>
            <w:tcBorders>
              <w:top w:val="nil"/>
              <w:left w:val="nil"/>
              <w:bottom w:val="nil"/>
              <w:right w:val="nil"/>
            </w:tcBorders>
            <w:shd w:val="clear" w:color="auto" w:fill="auto"/>
            <w:noWrap/>
            <w:vAlign w:val="bottom"/>
            <w:hideMark/>
          </w:tcPr>
          <w:p w:rsidR="00DA0FCB" w:rsidRPr="00DA0FCB" w:rsidRDefault="00DA0FCB" w:rsidP="00DA0FCB">
            <w:pPr>
              <w:jc w:val="center"/>
              <w:rPr>
                <w:sz w:val="20"/>
                <w:szCs w:val="20"/>
              </w:rPr>
            </w:pPr>
          </w:p>
        </w:tc>
        <w:tc>
          <w:tcPr>
            <w:tcW w:w="2197" w:type="dxa"/>
            <w:gridSpan w:val="3"/>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236" w:type="dxa"/>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491" w:type="dxa"/>
            <w:gridSpan w:val="2"/>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r>
      <w:tr w:rsidR="004D112B" w:rsidRPr="00DA0FCB" w:rsidTr="000F00D7">
        <w:trPr>
          <w:gridAfter w:val="3"/>
          <w:wAfter w:w="727" w:type="dxa"/>
          <w:trHeight w:val="509"/>
        </w:trPr>
        <w:tc>
          <w:tcPr>
            <w:tcW w:w="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ind w:right="134"/>
              <w:jc w:val="center"/>
              <w:rPr>
                <w:b/>
                <w:bCs/>
                <w:sz w:val="18"/>
                <w:szCs w:val="20"/>
              </w:rPr>
            </w:pPr>
            <w:r w:rsidRPr="00DA0FCB">
              <w:rPr>
                <w:b/>
                <w:bCs/>
                <w:sz w:val="18"/>
                <w:szCs w:val="20"/>
              </w:rPr>
              <w:t>№ п/п</w:t>
            </w:r>
          </w:p>
        </w:tc>
        <w:tc>
          <w:tcPr>
            <w:tcW w:w="2403" w:type="dxa"/>
            <w:vMerge w:val="restart"/>
            <w:tcBorders>
              <w:top w:val="single" w:sz="4" w:space="0" w:color="auto"/>
              <w:left w:val="single" w:sz="4" w:space="0" w:color="auto"/>
              <w:bottom w:val="single" w:sz="4" w:space="0" w:color="auto"/>
              <w:right w:val="nil"/>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Наименование продукции</w:t>
            </w:r>
          </w:p>
        </w:tc>
        <w:tc>
          <w:tcPr>
            <w:tcW w:w="47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Описание </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Ед. изм.</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c>
          <w:tcPr>
            <w:tcW w:w="3169" w:type="dxa"/>
            <w:gridSpan w:val="4"/>
            <w:tcBorders>
              <w:top w:val="single" w:sz="4" w:space="0" w:color="auto"/>
              <w:left w:val="nil"/>
              <w:bottom w:val="single" w:sz="4" w:space="0" w:color="auto"/>
              <w:right w:val="single" w:sz="4" w:space="0" w:color="000000"/>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Предложение претендента </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производитель</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страна происхождения товара</w:t>
            </w:r>
          </w:p>
        </w:tc>
      </w:tr>
      <w:tr w:rsidR="004D112B" w:rsidRPr="00DA0FCB" w:rsidTr="000F00D7">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2403"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без НДС, включая стоимость тары и доставку, рубли РФ</w:t>
            </w:r>
            <w:r>
              <w:rPr>
                <w:b/>
                <w:bCs/>
                <w:color w:val="000000"/>
                <w:sz w:val="18"/>
                <w:szCs w:val="20"/>
              </w:rPr>
              <w:t xml:space="preserve"> </w:t>
            </w:r>
            <w:r w:rsidRPr="004222C8">
              <w:rPr>
                <w:b/>
                <w:color w:val="000000"/>
                <w:sz w:val="20"/>
                <w:szCs w:val="22"/>
              </w:rPr>
              <w:t>с учетом коэффициента снижения</w:t>
            </w:r>
          </w:p>
        </w:tc>
        <w:tc>
          <w:tcPr>
            <w:tcW w:w="1584"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с учетом НДС, включая стоимость тары и доставку, рубли РФ</w:t>
            </w:r>
            <w:r w:rsidRPr="004222C8">
              <w:rPr>
                <w:b/>
                <w:color w:val="000000"/>
                <w:sz w:val="20"/>
                <w:szCs w:val="22"/>
              </w:rPr>
              <w:t xml:space="preserve"> с учетом коэффициента снижения</w:t>
            </w: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0F00D7">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2403"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0F00D7">
        <w:trPr>
          <w:gridAfter w:val="3"/>
          <w:wAfter w:w="727" w:type="dxa"/>
          <w:trHeight w:val="104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2403"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0F00D7">
        <w:trPr>
          <w:gridAfter w:val="3"/>
          <w:wAfter w:w="727" w:type="dxa"/>
          <w:trHeight w:val="284"/>
        </w:trPr>
        <w:tc>
          <w:tcPr>
            <w:tcW w:w="574" w:type="dxa"/>
            <w:tcBorders>
              <w:top w:val="nil"/>
              <w:left w:val="single" w:sz="4" w:space="0" w:color="auto"/>
              <w:bottom w:val="single" w:sz="4" w:space="0" w:color="auto"/>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1</w:t>
            </w:r>
          </w:p>
        </w:tc>
        <w:tc>
          <w:tcPr>
            <w:tcW w:w="2403"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2</w:t>
            </w:r>
          </w:p>
        </w:tc>
        <w:tc>
          <w:tcPr>
            <w:tcW w:w="4786" w:type="dxa"/>
            <w:tcBorders>
              <w:top w:val="nil"/>
              <w:left w:val="nil"/>
              <w:bottom w:val="nil"/>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3</w:t>
            </w:r>
          </w:p>
        </w:tc>
        <w:tc>
          <w:tcPr>
            <w:tcW w:w="719"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4</w:t>
            </w:r>
          </w:p>
        </w:tc>
        <w:tc>
          <w:tcPr>
            <w:tcW w:w="1296" w:type="dxa"/>
            <w:tcBorders>
              <w:top w:val="nil"/>
              <w:left w:val="nil"/>
              <w:bottom w:val="single" w:sz="4" w:space="0" w:color="auto"/>
              <w:right w:val="single" w:sz="4" w:space="0" w:color="auto"/>
            </w:tcBorders>
            <w:shd w:val="clear" w:color="auto" w:fill="auto"/>
            <w:vAlign w:val="bottom"/>
            <w:hideMark/>
          </w:tcPr>
          <w:p w:rsidR="004D112B" w:rsidRPr="00DA0FCB" w:rsidRDefault="001C4207" w:rsidP="00DA0FCB">
            <w:pPr>
              <w:jc w:val="center"/>
              <w:rPr>
                <w:b/>
                <w:bCs/>
                <w:sz w:val="22"/>
                <w:szCs w:val="22"/>
              </w:rPr>
            </w:pPr>
            <w:r>
              <w:rPr>
                <w:b/>
                <w:bCs/>
                <w:sz w:val="22"/>
                <w:szCs w:val="22"/>
              </w:rPr>
              <w:t>5</w:t>
            </w:r>
          </w:p>
        </w:tc>
        <w:tc>
          <w:tcPr>
            <w:tcW w:w="1294" w:type="dxa"/>
            <w:tcBorders>
              <w:top w:val="nil"/>
              <w:left w:val="nil"/>
              <w:bottom w:val="single" w:sz="4" w:space="0" w:color="auto"/>
              <w:right w:val="single" w:sz="4" w:space="0" w:color="auto"/>
            </w:tcBorders>
            <w:shd w:val="clear" w:color="auto" w:fill="auto"/>
            <w:vAlign w:val="center"/>
            <w:hideMark/>
          </w:tcPr>
          <w:p w:rsidR="004D112B" w:rsidRPr="001C4207" w:rsidRDefault="001C4207" w:rsidP="00DA0FCB">
            <w:pPr>
              <w:jc w:val="center"/>
              <w:rPr>
                <w:b/>
                <w:bCs/>
                <w:sz w:val="22"/>
                <w:szCs w:val="22"/>
                <w:lang w:val="en-US"/>
              </w:rPr>
            </w:pPr>
            <w:r>
              <w:rPr>
                <w:b/>
                <w:bCs/>
                <w:sz w:val="22"/>
                <w:szCs w:val="22"/>
                <w:lang w:val="en-US"/>
              </w:rPr>
              <w:t>6</w:t>
            </w:r>
          </w:p>
        </w:tc>
        <w:tc>
          <w:tcPr>
            <w:tcW w:w="1585" w:type="dxa"/>
            <w:gridSpan w:val="2"/>
            <w:tcBorders>
              <w:top w:val="nil"/>
              <w:left w:val="nil"/>
              <w:bottom w:val="single" w:sz="4" w:space="0" w:color="auto"/>
              <w:right w:val="single" w:sz="4" w:space="0" w:color="auto"/>
            </w:tcBorders>
            <w:shd w:val="clear" w:color="auto" w:fill="auto"/>
            <w:noWrap/>
            <w:vAlign w:val="bottom"/>
            <w:hideMark/>
          </w:tcPr>
          <w:p w:rsidR="004D112B" w:rsidRPr="001C4207" w:rsidRDefault="001C4207" w:rsidP="001C4207">
            <w:pPr>
              <w:jc w:val="center"/>
              <w:rPr>
                <w:rFonts w:ascii="Arial CYR" w:hAnsi="Arial CYR" w:cs="Arial CYR"/>
                <w:b/>
                <w:bCs/>
                <w:sz w:val="20"/>
                <w:szCs w:val="20"/>
                <w:lang w:val="en-US"/>
              </w:rPr>
            </w:pPr>
            <w:r>
              <w:rPr>
                <w:rFonts w:ascii="Arial CYR" w:hAnsi="Arial CYR" w:cs="Arial CYR"/>
                <w:b/>
                <w:bCs/>
                <w:sz w:val="20"/>
                <w:szCs w:val="20"/>
                <w:lang w:val="en-US"/>
              </w:rPr>
              <w:t>7</w:t>
            </w:r>
          </w:p>
        </w:tc>
        <w:tc>
          <w:tcPr>
            <w:tcW w:w="1584" w:type="dxa"/>
            <w:gridSpan w:val="2"/>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8</w:t>
            </w: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10</w:t>
            </w:r>
          </w:p>
        </w:tc>
      </w:tr>
      <w:tr w:rsidR="00CC4BA1" w:rsidRPr="00DA0FCB" w:rsidTr="00080BF4">
        <w:trPr>
          <w:gridAfter w:val="3"/>
          <w:wAfter w:w="727" w:type="dxa"/>
          <w:trHeight w:val="699"/>
        </w:trPr>
        <w:tc>
          <w:tcPr>
            <w:tcW w:w="574" w:type="dxa"/>
            <w:tcBorders>
              <w:top w:val="nil"/>
              <w:left w:val="single" w:sz="4" w:space="0" w:color="auto"/>
              <w:bottom w:val="single" w:sz="4" w:space="0" w:color="auto"/>
              <w:right w:val="single" w:sz="4" w:space="0" w:color="auto"/>
            </w:tcBorders>
            <w:shd w:val="clear" w:color="auto" w:fill="auto"/>
            <w:hideMark/>
          </w:tcPr>
          <w:p w:rsidR="00CC4BA1" w:rsidRPr="00DA0FCB" w:rsidRDefault="00CC4BA1" w:rsidP="00CC4BA1">
            <w:pPr>
              <w:jc w:val="center"/>
              <w:rPr>
                <w:sz w:val="22"/>
                <w:szCs w:val="22"/>
              </w:rPr>
            </w:pPr>
            <w:r w:rsidRPr="00DA0FCB">
              <w:rPr>
                <w:sz w:val="22"/>
                <w:szCs w:val="22"/>
              </w:rPr>
              <w:t>1</w:t>
            </w:r>
          </w:p>
        </w:tc>
        <w:tc>
          <w:tcPr>
            <w:tcW w:w="2403" w:type="dxa"/>
            <w:tcBorders>
              <w:top w:val="nil"/>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Наклейка информационная ПАО "БАШИНФОРМСВЯЗЬ" 400х300мм</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w:t>
            </w:r>
            <w:r w:rsidR="00084D70">
              <w:rPr>
                <w:color w:val="000000"/>
              </w:rPr>
              <w:t>-50 до</w:t>
            </w:r>
            <w:r w:rsidR="00FD2D96">
              <w:rPr>
                <w:color w:val="000000"/>
              </w:rPr>
              <w:t xml:space="preserve">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r w:rsidRPr="00CC4BA1">
              <w:rPr>
                <w:b/>
                <w:bCs/>
                <w:i/>
                <w:iCs/>
                <w:color w:val="000000"/>
              </w:rPr>
              <w:t>Макет наклеек указан в Приложении № 5 к проекту договора.</w:t>
            </w:r>
          </w:p>
        </w:tc>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single" w:sz="4" w:space="0" w:color="auto"/>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134,16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158,31  </w:t>
            </w:r>
          </w:p>
        </w:tc>
        <w:tc>
          <w:tcPr>
            <w:tcW w:w="1585"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r>
      <w:tr w:rsidR="00CC4BA1" w:rsidRPr="00DA0FCB" w:rsidTr="00080BF4">
        <w:trPr>
          <w:gridAfter w:val="3"/>
          <w:wAfter w:w="727" w:type="dxa"/>
          <w:trHeight w:val="1804"/>
        </w:trPr>
        <w:tc>
          <w:tcPr>
            <w:tcW w:w="574" w:type="dxa"/>
            <w:tcBorders>
              <w:top w:val="nil"/>
              <w:left w:val="single" w:sz="4" w:space="0" w:color="auto"/>
              <w:bottom w:val="single" w:sz="4" w:space="0" w:color="auto"/>
              <w:right w:val="single" w:sz="4" w:space="0" w:color="auto"/>
            </w:tcBorders>
            <w:shd w:val="clear" w:color="auto" w:fill="auto"/>
            <w:hideMark/>
          </w:tcPr>
          <w:p w:rsidR="00CC4BA1" w:rsidRPr="00DA0FCB" w:rsidRDefault="00CC4BA1" w:rsidP="00CC4BA1">
            <w:pPr>
              <w:jc w:val="center"/>
              <w:rPr>
                <w:sz w:val="22"/>
                <w:szCs w:val="22"/>
              </w:rPr>
            </w:pPr>
            <w:r w:rsidRPr="00DA0FCB">
              <w:rPr>
                <w:sz w:val="22"/>
                <w:szCs w:val="22"/>
              </w:rPr>
              <w:t>2</w:t>
            </w:r>
          </w:p>
        </w:tc>
        <w:tc>
          <w:tcPr>
            <w:tcW w:w="2403" w:type="dxa"/>
            <w:tcBorders>
              <w:top w:val="nil"/>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Наклейка информационная ПАО "ВЫМПЕЛКОМ" 400х300мм</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w:t>
            </w:r>
            <w:r w:rsidR="00084D70">
              <w:rPr>
                <w:color w:val="000000"/>
              </w:rPr>
              <w:t>-50 до</w:t>
            </w:r>
            <w:r w:rsidR="00FD2D96">
              <w:rPr>
                <w:color w:val="000000"/>
              </w:rPr>
              <w:t xml:space="preserve">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r w:rsidRPr="00CC4BA1">
              <w:rPr>
                <w:b/>
                <w:bCs/>
                <w:i/>
                <w:iCs/>
                <w:color w:val="000000"/>
              </w:rPr>
              <w:t>Макет наклеек указан в Приложении № 5 к проекту договора.</w:t>
            </w:r>
            <w:r w:rsidRPr="00CC4BA1">
              <w:rPr>
                <w:color w:val="000000"/>
              </w:rPr>
              <w:t xml:space="preserve">                                          </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134,16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158,31  </w:t>
            </w:r>
          </w:p>
        </w:tc>
        <w:tc>
          <w:tcPr>
            <w:tcW w:w="1585"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r>
      <w:tr w:rsidR="00CC4BA1" w:rsidRPr="00DA0FCB" w:rsidTr="00080BF4">
        <w:trPr>
          <w:gridAfter w:val="3"/>
          <w:wAfter w:w="727" w:type="dxa"/>
          <w:trHeight w:val="2372"/>
        </w:trPr>
        <w:tc>
          <w:tcPr>
            <w:tcW w:w="574" w:type="dxa"/>
            <w:tcBorders>
              <w:top w:val="nil"/>
              <w:left w:val="single" w:sz="4" w:space="0" w:color="auto"/>
              <w:bottom w:val="single" w:sz="4" w:space="0" w:color="auto"/>
              <w:right w:val="single" w:sz="4" w:space="0" w:color="auto"/>
            </w:tcBorders>
            <w:shd w:val="clear" w:color="auto" w:fill="auto"/>
            <w:hideMark/>
          </w:tcPr>
          <w:p w:rsidR="00CC4BA1" w:rsidRPr="00DA0FCB" w:rsidRDefault="00CC4BA1" w:rsidP="00CC4BA1">
            <w:pPr>
              <w:jc w:val="center"/>
              <w:rPr>
                <w:sz w:val="22"/>
                <w:szCs w:val="22"/>
              </w:rPr>
            </w:pPr>
            <w:r w:rsidRPr="00DA0FCB">
              <w:rPr>
                <w:sz w:val="22"/>
                <w:szCs w:val="22"/>
              </w:rPr>
              <w:t>3</w:t>
            </w:r>
          </w:p>
        </w:tc>
        <w:tc>
          <w:tcPr>
            <w:tcW w:w="2403" w:type="dxa"/>
            <w:tcBorders>
              <w:top w:val="nil"/>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Наклейка информационная ПАО "МТС" 400х300мм</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spacing w:before="120"/>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w:t>
            </w:r>
            <w:r w:rsidR="00FD2D96">
              <w:rPr>
                <w:color w:val="000000"/>
              </w:rPr>
              <w:t xml:space="preserve">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p>
          <w:p w:rsidR="00CC4BA1" w:rsidRPr="00CC4BA1" w:rsidRDefault="00CC4BA1" w:rsidP="00CC4BA1">
            <w:pPr>
              <w:spacing w:before="120"/>
              <w:rPr>
                <w:color w:val="000000"/>
              </w:rPr>
            </w:pPr>
            <w:r w:rsidRPr="00CC4BA1">
              <w:rPr>
                <w:b/>
                <w:bCs/>
                <w:i/>
                <w:iCs/>
                <w:color w:val="000000"/>
              </w:rPr>
              <w:t>Макет наклеек указан в Приложении № 5 к проекту договора.</w:t>
            </w:r>
            <w:r w:rsidRPr="00CC4BA1">
              <w:rPr>
                <w:color w:val="000000"/>
              </w:rPr>
              <w:t xml:space="preserve">                                             </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134,16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158,31  </w:t>
            </w:r>
          </w:p>
        </w:tc>
        <w:tc>
          <w:tcPr>
            <w:tcW w:w="1585"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hideMark/>
          </w:tcPr>
          <w:p w:rsidR="00CC4BA1" w:rsidRPr="00DA0FCB" w:rsidRDefault="00CC4BA1" w:rsidP="00CC4BA1">
            <w:pPr>
              <w:jc w:val="center"/>
              <w:rPr>
                <w:sz w:val="22"/>
                <w:szCs w:val="22"/>
              </w:rPr>
            </w:pPr>
            <w:r w:rsidRPr="00DA0FCB">
              <w:rPr>
                <w:sz w:val="22"/>
                <w:szCs w:val="22"/>
              </w:rPr>
              <w:t>4</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Наклейка информационная ПАО "МЕГАФОН" 400х300мм</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w:t>
            </w:r>
            <w:r w:rsidR="00FD2D96">
              <w:rPr>
                <w:color w:val="000000"/>
              </w:rPr>
              <w:t xml:space="preserve">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p>
          <w:p w:rsidR="00CC4BA1" w:rsidRPr="00CC4BA1" w:rsidRDefault="00CC4BA1" w:rsidP="00CC4BA1">
            <w:pPr>
              <w:rPr>
                <w:color w:val="000000"/>
              </w:rPr>
            </w:pPr>
          </w:p>
          <w:p w:rsidR="00CC4BA1" w:rsidRPr="00CC4BA1" w:rsidRDefault="00CC4BA1" w:rsidP="00CC4BA1">
            <w:pPr>
              <w:rPr>
                <w:color w:val="000000"/>
              </w:rPr>
            </w:pPr>
            <w:r w:rsidRPr="00CC4BA1">
              <w:rPr>
                <w:b/>
                <w:bCs/>
                <w:i/>
                <w:iCs/>
                <w:color w:val="000000"/>
              </w:rPr>
              <w:t>Макет наклеек указан в Приложении № 5 к проекту договора.</w:t>
            </w:r>
            <w:r w:rsidRPr="00CC4BA1">
              <w:rPr>
                <w:color w:val="000000"/>
              </w:rPr>
              <w:t xml:space="preserve">                                          </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134,16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158,31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C4BA1" w:rsidRPr="00DA0FCB" w:rsidRDefault="00CC4BA1" w:rsidP="00CC4BA1">
            <w:pPr>
              <w:rPr>
                <w:rFonts w:ascii="Arial CYR" w:hAnsi="Arial CYR" w:cs="Arial CYR"/>
                <w:sz w:val="20"/>
                <w:szCs w:val="20"/>
              </w:rPr>
            </w:pPr>
            <w:r w:rsidRPr="00DA0FCB">
              <w:rPr>
                <w:rFonts w:ascii="Arial CYR" w:hAnsi="Arial CYR" w:cs="Arial CYR"/>
                <w:sz w:val="20"/>
                <w:szCs w:val="20"/>
              </w:rPr>
              <w:t> </w:t>
            </w: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Pr="00DA0FCB" w:rsidRDefault="00CC4BA1" w:rsidP="00CC4BA1">
            <w:pPr>
              <w:jc w:val="center"/>
              <w:rPr>
                <w:sz w:val="22"/>
                <w:szCs w:val="22"/>
              </w:rPr>
            </w:pPr>
            <w:r>
              <w:rPr>
                <w:sz w:val="22"/>
                <w:szCs w:val="22"/>
              </w:rPr>
              <w:t>5</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Плакат информационный предупредительный</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spacing w:before="120" w:after="120"/>
              <w:rPr>
                <w:color w:val="000000"/>
              </w:rPr>
            </w:pPr>
            <w:r w:rsidRPr="00CC4BA1">
              <w:rPr>
                <w:color w:val="000000"/>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CC4BA1">
              <w:rPr>
                <w:color w:val="000000"/>
              </w:rPr>
              <w:br/>
              <w:t xml:space="preserve">Столбик информационного плаката изготавливается из полиэтиленовой трубы чистого белого цвета с вертикальной разметкой черного цвета. Труба  полиэтиленовая ПЭ80, марки ПНД 273-83, либо 6948С, либо аналога, соответствующих ГОСТ ПНД 16338-85. Высота столбика  2000мм, в сечении представляет собой трубу наружным диаметром 90х4,3мм.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CC4BA1">
              <w:rPr>
                <w:color w:val="000000"/>
              </w:rPr>
              <w:br/>
              <w:t xml:space="preserve">Каждый информационный плакат комплектуется: </w:t>
            </w:r>
            <w:r w:rsidRPr="00CC4BA1">
              <w:rPr>
                <w:color w:val="000000"/>
              </w:rPr>
              <w:br/>
              <w:t>- Элементами крепления таблички: метизная продукция – болт д.6мм с контргайкой и шайбой  в количестве – 2шт.</w:t>
            </w:r>
            <w:r w:rsidRPr="00CC4BA1">
              <w:rPr>
                <w:color w:val="000000"/>
              </w:rPr>
              <w:br/>
              <w:t xml:space="preserve">- Анкерным устройством – композитной арматурой D10-14мм L330мм в количестве – 1шт. </w:t>
            </w:r>
            <w:r w:rsidRPr="00CC4BA1">
              <w:rPr>
                <w:color w:val="000000"/>
              </w:rPr>
              <w:br/>
            </w:r>
          </w:p>
          <w:p w:rsidR="00CC4BA1" w:rsidRPr="00CC4BA1" w:rsidRDefault="00084D70" w:rsidP="00CC4BA1">
            <w:pPr>
              <w:spacing w:before="120" w:after="120"/>
              <w:rPr>
                <w:color w:val="000000"/>
              </w:rPr>
            </w:pPr>
            <w:r>
              <w:rPr>
                <w:color w:val="000000"/>
              </w:rPr>
              <w:t xml:space="preserve">Срок </w:t>
            </w:r>
            <w:r w:rsidR="00500936">
              <w:rPr>
                <w:color w:val="000000"/>
              </w:rPr>
              <w:t>службы</w:t>
            </w:r>
            <w:r w:rsidR="00CC4BA1" w:rsidRPr="00CC4BA1">
              <w:rPr>
                <w:color w:val="000000"/>
              </w:rPr>
              <w:t xml:space="preserve"> составляет не менее </w:t>
            </w:r>
            <w:r>
              <w:rPr>
                <w:color w:val="000000"/>
              </w:rPr>
              <w:t>5 лет</w:t>
            </w:r>
            <w:r w:rsidR="00CC4BA1" w:rsidRPr="00CC4BA1">
              <w:rPr>
                <w:color w:val="000000"/>
              </w:rPr>
              <w:t xml:space="preserve">.                                                                                     </w:t>
            </w:r>
          </w:p>
          <w:p w:rsidR="00CC4BA1" w:rsidRPr="00CC4BA1" w:rsidRDefault="00CC4BA1" w:rsidP="00CC4BA1">
            <w:pPr>
              <w:spacing w:before="120" w:after="120"/>
              <w:rPr>
                <w:color w:val="000000"/>
              </w:rPr>
            </w:pPr>
            <w:r w:rsidRPr="00CC4BA1">
              <w:rPr>
                <w:b/>
                <w:bCs/>
                <w:color w:val="000000"/>
              </w:rPr>
              <w:t>Эскиз таблички и столбика указаны в Приложении № 5 к проекту договора.</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компл</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933,17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1 101,14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CC4BA1">
        <w:trPr>
          <w:gridAfter w:val="3"/>
          <w:wAfter w:w="727" w:type="dxa"/>
          <w:cantSplit/>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6</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Табличка информационная</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CC4BA1">
              <w:rPr>
                <w:color w:val="000000"/>
              </w:rPr>
              <w:br/>
              <w:t xml:space="preserve"> Элементы крепления таблички:  болт д.25*6 мм с контргайкой и шайбой  в количестве – 2шт. (поставляются вместе с табличкой).</w:t>
            </w:r>
            <w:r w:rsidRPr="00CC4BA1">
              <w:rPr>
                <w:color w:val="000000"/>
              </w:rPr>
              <w:br/>
            </w:r>
            <w:r w:rsidR="00084D70">
              <w:rPr>
                <w:color w:val="000000"/>
              </w:rPr>
              <w:t>С</w:t>
            </w:r>
            <w:r w:rsidRPr="00CC4BA1">
              <w:rPr>
                <w:color w:val="000000"/>
              </w:rPr>
              <w:t>рок</w:t>
            </w:r>
            <w:r w:rsidR="00500936">
              <w:rPr>
                <w:color w:val="000000"/>
              </w:rPr>
              <w:t xml:space="preserve"> службы</w:t>
            </w:r>
            <w:r w:rsidRPr="00CC4BA1">
              <w:rPr>
                <w:color w:val="000000"/>
              </w:rPr>
              <w:t xml:space="preserve"> составляет не менее </w:t>
            </w:r>
            <w:r w:rsidR="00084D70">
              <w:rPr>
                <w:color w:val="000000"/>
              </w:rPr>
              <w:t>5</w:t>
            </w:r>
            <w:r w:rsidRPr="00CC4BA1">
              <w:rPr>
                <w:color w:val="000000"/>
              </w:rPr>
              <w:t xml:space="preserve"> </w:t>
            </w:r>
            <w:r w:rsidR="00084D70">
              <w:rPr>
                <w:color w:val="000000"/>
              </w:rPr>
              <w:t>лет</w:t>
            </w:r>
            <w:r w:rsidRPr="00CC4BA1">
              <w:rPr>
                <w:color w:val="000000"/>
              </w:rPr>
              <w:t xml:space="preserve">. </w:t>
            </w:r>
          </w:p>
          <w:p w:rsidR="00CC4BA1" w:rsidRPr="00CC4BA1" w:rsidRDefault="00CC4BA1" w:rsidP="00CC4BA1">
            <w:pPr>
              <w:rPr>
                <w:color w:val="000000"/>
              </w:rPr>
            </w:pPr>
            <w:r w:rsidRPr="00CC4BA1">
              <w:rPr>
                <w:color w:val="000000"/>
              </w:rPr>
              <w:t xml:space="preserve">Эскиз таблички указан в </w:t>
            </w:r>
            <w:r w:rsidRPr="00CC4BA1">
              <w:rPr>
                <w:b/>
                <w:bCs/>
                <w:color w:val="000000"/>
              </w:rPr>
              <w:t>Приложении № 5 к проекту договора.</w:t>
            </w:r>
          </w:p>
        </w:tc>
        <w:tc>
          <w:tcPr>
            <w:tcW w:w="719" w:type="dxa"/>
            <w:tcBorders>
              <w:top w:val="nil"/>
              <w:left w:val="single" w:sz="4" w:space="0" w:color="auto"/>
              <w:bottom w:val="single" w:sz="4" w:space="0" w:color="auto"/>
              <w:right w:val="single" w:sz="4" w:space="0" w:color="auto"/>
            </w:tcBorders>
            <w:shd w:val="clear" w:color="auto" w:fill="auto"/>
            <w:noWrap/>
            <w:textDirection w:val="btLr"/>
            <w:vAlign w:val="center"/>
          </w:tcPr>
          <w:p w:rsidR="00CC4BA1" w:rsidRPr="00CC4BA1" w:rsidRDefault="00CC4BA1" w:rsidP="00CC4BA1">
            <w:pPr>
              <w:ind w:left="113" w:right="113"/>
              <w:jc w:val="center"/>
              <w:rPr>
                <w:color w:val="000000"/>
              </w:rPr>
            </w:pPr>
            <w:r w:rsidRPr="00CC4BA1">
              <w:rPr>
                <w:color w:val="000000"/>
              </w:rPr>
              <w:t>комплект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541,15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638,56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7</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Бирка маркировочная "ПАО "Башинформсвязь"</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4BA1" w:rsidRPr="00CC4BA1" w:rsidRDefault="00CC4BA1" w:rsidP="00CC4BA1">
            <w:pPr>
              <w:rPr>
                <w:color w:val="000000"/>
              </w:rPr>
            </w:pPr>
            <w:r w:rsidRPr="00CC4BA1">
              <w:rPr>
                <w:b/>
                <w:bCs/>
                <w:color w:val="000000"/>
              </w:rPr>
              <w:t>Макет бирки указан в Приложении № 5 к проекту договора</w:t>
            </w:r>
            <w:r w:rsidRPr="00CC4BA1">
              <w:rPr>
                <w:color w:val="000000"/>
              </w:rPr>
              <w:t>.</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63,49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74,92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8</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Бирка маркировочная "ПАО "МТС"</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4BA1" w:rsidRPr="00CC4BA1" w:rsidRDefault="00CC4BA1" w:rsidP="00CC4BA1">
            <w:pPr>
              <w:rPr>
                <w:color w:val="000000"/>
              </w:rPr>
            </w:pPr>
            <w:r w:rsidRPr="00CC4BA1">
              <w:rPr>
                <w:b/>
                <w:bCs/>
                <w:color w:val="000000"/>
              </w:rPr>
              <w:t>Макет бирки указан в Приложении № 5 к проекту договора</w:t>
            </w:r>
            <w:r w:rsidRPr="00CC4BA1">
              <w:rPr>
                <w:color w:val="000000"/>
              </w:rPr>
              <w:t>.</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63,49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74,92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9</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Бирка маркировочная "ПАО "МегаФон"</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4BA1" w:rsidRPr="00CC4BA1" w:rsidRDefault="00CC4BA1" w:rsidP="00CC4BA1">
            <w:pPr>
              <w:rPr>
                <w:color w:val="000000"/>
              </w:rPr>
            </w:pPr>
            <w:r w:rsidRPr="00CC4BA1">
              <w:rPr>
                <w:b/>
                <w:bCs/>
                <w:color w:val="000000"/>
              </w:rPr>
              <w:t>Макет бирки указан в Приложении № 5 к проекту договора.</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63,49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74,92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10</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Бирка маркировочная "ПАО "ВымпелКом"</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C4BA1" w:rsidRPr="00CC4BA1" w:rsidRDefault="00CC4BA1" w:rsidP="00CC4BA1">
            <w:pPr>
              <w:rPr>
                <w:color w:val="000000"/>
              </w:rPr>
            </w:pPr>
            <w:r w:rsidRPr="00CC4BA1">
              <w:rPr>
                <w:b/>
                <w:bCs/>
                <w:color w:val="000000"/>
              </w:rPr>
              <w:t>Макет бирки указан в Приложении № 5 к проекту договора.</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63,49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74,92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r w:rsidR="00CC4BA1" w:rsidRPr="00DA0FCB" w:rsidTr="00080BF4">
        <w:trPr>
          <w:gridAfter w:val="3"/>
          <w:wAfter w:w="727" w:type="dxa"/>
          <w:trHeight w:val="2263"/>
        </w:trPr>
        <w:tc>
          <w:tcPr>
            <w:tcW w:w="574" w:type="dxa"/>
            <w:tcBorders>
              <w:top w:val="single" w:sz="4" w:space="0" w:color="auto"/>
              <w:left w:val="single" w:sz="4" w:space="0" w:color="auto"/>
              <w:bottom w:val="single" w:sz="4" w:space="0" w:color="auto"/>
              <w:right w:val="single" w:sz="4" w:space="0" w:color="auto"/>
            </w:tcBorders>
            <w:shd w:val="clear" w:color="auto" w:fill="auto"/>
          </w:tcPr>
          <w:p w:rsidR="00CC4BA1" w:rsidRDefault="00CC4BA1" w:rsidP="00CC4BA1">
            <w:pPr>
              <w:jc w:val="center"/>
              <w:rPr>
                <w:sz w:val="22"/>
                <w:szCs w:val="22"/>
              </w:rPr>
            </w:pPr>
            <w:r>
              <w:rPr>
                <w:sz w:val="22"/>
                <w:szCs w:val="22"/>
              </w:rPr>
              <w:t>11</w:t>
            </w:r>
          </w:p>
        </w:tc>
        <w:tc>
          <w:tcPr>
            <w:tcW w:w="2403" w:type="dxa"/>
            <w:tcBorders>
              <w:top w:val="single" w:sz="4" w:space="0" w:color="auto"/>
              <w:left w:val="nil"/>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Наклейка 95х30</w:t>
            </w:r>
          </w:p>
        </w:tc>
        <w:tc>
          <w:tcPr>
            <w:tcW w:w="4786" w:type="dxa"/>
            <w:tcBorders>
              <w:top w:val="nil"/>
              <w:left w:val="single" w:sz="4" w:space="0" w:color="auto"/>
              <w:bottom w:val="single" w:sz="4" w:space="0" w:color="auto"/>
              <w:right w:val="single" w:sz="4" w:space="0" w:color="auto"/>
            </w:tcBorders>
            <w:shd w:val="clear" w:color="auto" w:fill="auto"/>
          </w:tcPr>
          <w:p w:rsidR="00CC4BA1" w:rsidRPr="00CC4BA1" w:rsidRDefault="00CC4BA1" w:rsidP="00CC4BA1">
            <w:pPr>
              <w:rPr>
                <w:color w:val="000000"/>
              </w:rPr>
            </w:pPr>
            <w:r w:rsidRPr="00CC4BA1">
              <w:rPr>
                <w:color w:val="000000"/>
              </w:rPr>
              <w:t xml:space="preserve">Наклейка самоклеющаяся водостойкая прямоугольной формы, размеры 95х30 мм. Цвет жёлтый, слева в трёх миллиметрах от края чёрная эмблема ПАО "Башинформсвязь" диаметром 20 мм. Справа надпись в три строки 1 строка: ПАО 2 строка: "БАШИНФОРМСВЯЗЬ" 3 строка: Тел. дисп. 273-48-68. Цвет букв - чёрный, шрифт Arial полужирный, размер шрифта 16. </w:t>
            </w:r>
          </w:p>
          <w:p w:rsidR="00CC4BA1" w:rsidRPr="00CC4BA1" w:rsidRDefault="00CC4BA1" w:rsidP="00CC4BA1">
            <w:pPr>
              <w:rPr>
                <w:color w:val="000000"/>
              </w:rPr>
            </w:pPr>
            <w:r w:rsidRPr="00CC4BA1">
              <w:rPr>
                <w:b/>
                <w:bCs/>
                <w:color w:val="000000"/>
              </w:rPr>
              <w:t>Макет наклейки указан в Приложении № 5 к проекту договора.</w:t>
            </w:r>
          </w:p>
        </w:tc>
        <w:tc>
          <w:tcPr>
            <w:tcW w:w="719" w:type="dxa"/>
            <w:tcBorders>
              <w:top w:val="nil"/>
              <w:left w:val="single" w:sz="4" w:space="0" w:color="auto"/>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шт.</w:t>
            </w:r>
          </w:p>
        </w:tc>
        <w:tc>
          <w:tcPr>
            <w:tcW w:w="1296" w:type="dxa"/>
            <w:tcBorders>
              <w:top w:val="nil"/>
              <w:left w:val="nil"/>
              <w:bottom w:val="single" w:sz="4" w:space="0" w:color="auto"/>
              <w:right w:val="single" w:sz="4" w:space="0" w:color="auto"/>
            </w:tcBorders>
            <w:shd w:val="clear" w:color="auto" w:fill="auto"/>
            <w:vAlign w:val="center"/>
          </w:tcPr>
          <w:p w:rsidR="00CC4BA1" w:rsidRPr="00CC4BA1" w:rsidRDefault="00CC4BA1" w:rsidP="00CC4BA1">
            <w:pPr>
              <w:jc w:val="center"/>
              <w:rPr>
                <w:color w:val="000000"/>
              </w:rPr>
            </w:pPr>
            <w:r w:rsidRPr="00CC4BA1">
              <w:rPr>
                <w:color w:val="000000"/>
              </w:rPr>
              <w:t xml:space="preserve">13,87  </w:t>
            </w:r>
          </w:p>
        </w:tc>
        <w:tc>
          <w:tcPr>
            <w:tcW w:w="1294" w:type="dxa"/>
            <w:tcBorders>
              <w:top w:val="nil"/>
              <w:left w:val="nil"/>
              <w:bottom w:val="single" w:sz="4" w:space="0" w:color="auto"/>
              <w:right w:val="single" w:sz="4" w:space="0" w:color="auto"/>
            </w:tcBorders>
            <w:shd w:val="clear" w:color="auto" w:fill="auto"/>
            <w:noWrap/>
            <w:vAlign w:val="center"/>
          </w:tcPr>
          <w:p w:rsidR="00CC4BA1" w:rsidRPr="00CC4BA1" w:rsidRDefault="00CC4BA1" w:rsidP="00CC4BA1">
            <w:pPr>
              <w:jc w:val="center"/>
              <w:rPr>
                <w:color w:val="000000"/>
              </w:rPr>
            </w:pPr>
            <w:r w:rsidRPr="00CC4BA1">
              <w:rPr>
                <w:color w:val="000000"/>
              </w:rPr>
              <w:t xml:space="preserve">16,37  </w:t>
            </w:r>
          </w:p>
        </w:tc>
        <w:tc>
          <w:tcPr>
            <w:tcW w:w="1585"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noWrap/>
          </w:tcPr>
          <w:p w:rsidR="00CC4BA1" w:rsidRPr="00DA0FCB" w:rsidRDefault="00CC4BA1" w:rsidP="00CC4BA1">
            <w:pPr>
              <w:jc w:val="right"/>
              <w:rPr>
                <w:rFonts w:ascii="Arial CYR" w:hAnsi="Arial CYR" w:cs="Arial CYR"/>
                <w:sz w:val="20"/>
                <w:szCs w:val="20"/>
              </w:rPr>
            </w:pPr>
          </w:p>
        </w:tc>
        <w:tc>
          <w:tcPr>
            <w:tcW w:w="778"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C4BA1" w:rsidRPr="00DA0FCB" w:rsidRDefault="00CC4BA1" w:rsidP="00CC4BA1">
            <w:pPr>
              <w:rPr>
                <w:rFonts w:ascii="Arial CYR" w:hAnsi="Arial CYR" w:cs="Arial CYR"/>
                <w:sz w:val="20"/>
                <w:szCs w:val="20"/>
              </w:rPr>
            </w:pPr>
          </w:p>
        </w:tc>
      </w:tr>
    </w:tbl>
    <w:p w:rsidR="00D222FA" w:rsidRDefault="00D222FA" w:rsidP="00C771B8">
      <w:pPr>
        <w:jc w:val="both"/>
        <w:rPr>
          <w:rFonts w:eastAsia="MS Mincho"/>
          <w:color w:val="548DD4"/>
          <w:kern w:val="32"/>
          <w:lang w:val="x-none" w:eastAsia="x-none"/>
        </w:rPr>
      </w:pPr>
    </w:p>
    <w:tbl>
      <w:tblPr>
        <w:tblW w:w="16032"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4A0" w:firstRow="1" w:lastRow="0" w:firstColumn="1" w:lastColumn="0" w:noHBand="0" w:noVBand="1"/>
      </w:tblPr>
      <w:tblGrid>
        <w:gridCol w:w="2955"/>
        <w:gridCol w:w="13077"/>
      </w:tblGrid>
      <w:tr w:rsidR="00DD0198" w:rsidRPr="00DD0198" w:rsidTr="00CC4BA1">
        <w:trPr>
          <w:trHeight w:val="284"/>
        </w:trPr>
        <w:tc>
          <w:tcPr>
            <w:tcW w:w="16032" w:type="dxa"/>
            <w:gridSpan w:val="2"/>
            <w:shd w:val="clear" w:color="auto" w:fill="auto"/>
            <w:noWrap/>
            <w:vAlign w:val="bottom"/>
            <w:hideMark/>
          </w:tcPr>
          <w:p w:rsidR="00DD0198" w:rsidRPr="00DD0198" w:rsidRDefault="00DD0198" w:rsidP="00DD0198">
            <w:pPr>
              <w:rPr>
                <w:sz w:val="22"/>
                <w:szCs w:val="22"/>
              </w:rPr>
            </w:pPr>
            <w:r w:rsidRPr="00DD0198">
              <w:rPr>
                <w:sz w:val="22"/>
                <w:szCs w:val="22"/>
              </w:rPr>
              <w:t>Объем может быть изменен на 20% без изменения стоимости единицы</w:t>
            </w:r>
          </w:p>
        </w:tc>
      </w:tr>
      <w:tr w:rsidR="00DD0198" w:rsidRPr="00DD0198" w:rsidTr="00CC4BA1">
        <w:trPr>
          <w:trHeight w:val="284"/>
        </w:trPr>
        <w:tc>
          <w:tcPr>
            <w:tcW w:w="2955" w:type="dxa"/>
            <w:shd w:val="clear" w:color="auto" w:fill="auto"/>
            <w:noWrap/>
            <w:vAlign w:val="bottom"/>
            <w:hideMark/>
          </w:tcPr>
          <w:p w:rsidR="00DD0198" w:rsidRPr="00DD0198" w:rsidRDefault="00DD0198" w:rsidP="00DD0198">
            <w:pPr>
              <w:rPr>
                <w:sz w:val="22"/>
                <w:szCs w:val="22"/>
              </w:rPr>
            </w:pPr>
            <w:r w:rsidRPr="00DD0198">
              <w:rPr>
                <w:sz w:val="22"/>
                <w:szCs w:val="22"/>
              </w:rPr>
              <w:t>Требуемые сроки поставки:</w:t>
            </w:r>
          </w:p>
          <w:p w:rsidR="00DD0198" w:rsidRPr="00DD0198" w:rsidRDefault="00DD0198" w:rsidP="00DD0198">
            <w:pPr>
              <w:rPr>
                <w:sz w:val="22"/>
                <w:szCs w:val="22"/>
              </w:rPr>
            </w:pPr>
            <w:r w:rsidRPr="00DD0198">
              <w:rPr>
                <w:sz w:val="22"/>
                <w:szCs w:val="22"/>
              </w:rPr>
              <w:t> </w:t>
            </w:r>
          </w:p>
        </w:tc>
        <w:tc>
          <w:tcPr>
            <w:tcW w:w="13077" w:type="dxa"/>
            <w:shd w:val="clear" w:color="auto" w:fill="auto"/>
            <w:noWrap/>
            <w:vAlign w:val="bottom"/>
            <w:hideMark/>
          </w:tcPr>
          <w:p w:rsidR="00DD0198" w:rsidRPr="00DD0198" w:rsidRDefault="00DD0198" w:rsidP="00DD0198">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084D70" w:rsidRPr="00DD0198" w:rsidTr="00CC4BA1">
        <w:trPr>
          <w:trHeight w:val="284"/>
        </w:trPr>
        <w:tc>
          <w:tcPr>
            <w:tcW w:w="2955" w:type="dxa"/>
            <w:shd w:val="clear" w:color="auto" w:fill="auto"/>
            <w:noWrap/>
            <w:vAlign w:val="bottom"/>
          </w:tcPr>
          <w:p w:rsidR="00084D70" w:rsidRPr="00DD0198" w:rsidRDefault="00084D70" w:rsidP="00DD0198">
            <w:pPr>
              <w:rPr>
                <w:sz w:val="22"/>
                <w:szCs w:val="22"/>
              </w:rPr>
            </w:pPr>
            <w:r>
              <w:rPr>
                <w:sz w:val="22"/>
                <w:szCs w:val="22"/>
              </w:rPr>
              <w:t>Гарантийный срок</w:t>
            </w:r>
          </w:p>
        </w:tc>
        <w:tc>
          <w:tcPr>
            <w:tcW w:w="13077" w:type="dxa"/>
            <w:shd w:val="clear" w:color="auto" w:fill="auto"/>
            <w:noWrap/>
            <w:vAlign w:val="bottom"/>
          </w:tcPr>
          <w:p w:rsidR="00084D70" w:rsidRPr="00DD0198" w:rsidRDefault="00FD2D96" w:rsidP="00DD0198">
            <w:pPr>
              <w:rPr>
                <w:sz w:val="22"/>
                <w:szCs w:val="22"/>
              </w:rPr>
            </w:pPr>
            <w:r>
              <w:rPr>
                <w:sz w:val="22"/>
                <w:szCs w:val="22"/>
              </w:rPr>
              <w:t>На поставляемый товар составляет не менее 24 месяцев</w:t>
            </w:r>
          </w:p>
        </w:tc>
      </w:tr>
      <w:tr w:rsidR="00DD0198" w:rsidRPr="00DD0198" w:rsidTr="00CC4BA1">
        <w:trPr>
          <w:trHeight w:val="284"/>
        </w:trPr>
        <w:tc>
          <w:tcPr>
            <w:tcW w:w="2955" w:type="dxa"/>
            <w:shd w:val="clear" w:color="auto" w:fill="auto"/>
            <w:noWrap/>
            <w:vAlign w:val="bottom"/>
            <w:hideMark/>
          </w:tcPr>
          <w:p w:rsidR="00DD0198" w:rsidRPr="00DD0198" w:rsidRDefault="00DD0198" w:rsidP="00DD0198">
            <w:pPr>
              <w:rPr>
                <w:sz w:val="22"/>
                <w:szCs w:val="22"/>
              </w:rPr>
            </w:pPr>
            <w:r w:rsidRPr="00DD0198">
              <w:rPr>
                <w:sz w:val="22"/>
                <w:szCs w:val="22"/>
              </w:rPr>
              <w:t>Условия доставки</w:t>
            </w:r>
          </w:p>
        </w:tc>
        <w:tc>
          <w:tcPr>
            <w:tcW w:w="13077" w:type="dxa"/>
            <w:shd w:val="clear" w:color="auto" w:fill="auto"/>
            <w:vAlign w:val="bottom"/>
            <w:hideMark/>
          </w:tcPr>
          <w:p w:rsidR="00DD0198" w:rsidRPr="00DD0198" w:rsidRDefault="00DD0198" w:rsidP="00CC4BA1">
            <w:pPr>
              <w:rPr>
                <w:sz w:val="22"/>
                <w:szCs w:val="22"/>
              </w:rPr>
            </w:pPr>
            <w:r w:rsidRPr="00DD0198">
              <w:rPr>
                <w:sz w:val="22"/>
                <w:szCs w:val="22"/>
              </w:rPr>
              <w:t xml:space="preserve">Отгрузка до склада ПАО "Башинформсвязь", по адресу: г. Уфа, ул. </w:t>
            </w:r>
            <w:r w:rsidR="00CC4BA1" w:rsidRPr="00CC4BA1">
              <w:rPr>
                <w:sz w:val="22"/>
                <w:szCs w:val="22"/>
              </w:rPr>
              <w:t>Каспийская, 14</w:t>
            </w:r>
          </w:p>
        </w:tc>
      </w:tr>
      <w:tr w:rsidR="00DD0198" w:rsidRPr="00DD0198" w:rsidTr="00CC4BA1">
        <w:trPr>
          <w:trHeight w:val="444"/>
        </w:trPr>
        <w:tc>
          <w:tcPr>
            <w:tcW w:w="2955" w:type="dxa"/>
            <w:shd w:val="clear" w:color="auto" w:fill="auto"/>
            <w:noWrap/>
            <w:vAlign w:val="bottom"/>
            <w:hideMark/>
          </w:tcPr>
          <w:p w:rsidR="00DD0198" w:rsidRPr="00DD0198" w:rsidRDefault="00DD0198" w:rsidP="00DD0198">
            <w:pPr>
              <w:rPr>
                <w:sz w:val="22"/>
                <w:szCs w:val="22"/>
              </w:rPr>
            </w:pPr>
            <w:r w:rsidRPr="00DD0198">
              <w:rPr>
                <w:sz w:val="22"/>
                <w:szCs w:val="22"/>
              </w:rPr>
              <w:t>Транспортировка товара:</w:t>
            </w:r>
          </w:p>
          <w:p w:rsidR="00DD0198" w:rsidRPr="00DD0198" w:rsidRDefault="00DD0198" w:rsidP="00DD0198">
            <w:pPr>
              <w:rPr>
                <w:sz w:val="22"/>
                <w:szCs w:val="22"/>
              </w:rPr>
            </w:pPr>
            <w:r w:rsidRPr="00DD0198">
              <w:rPr>
                <w:sz w:val="22"/>
                <w:szCs w:val="22"/>
              </w:rPr>
              <w:t> </w:t>
            </w:r>
          </w:p>
        </w:tc>
        <w:tc>
          <w:tcPr>
            <w:tcW w:w="13077" w:type="dxa"/>
            <w:shd w:val="clear" w:color="auto" w:fill="auto"/>
            <w:hideMark/>
          </w:tcPr>
          <w:p w:rsidR="00DD0198" w:rsidRPr="00DD0198" w:rsidRDefault="00DD0198" w:rsidP="00DD0198">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DD0198" w:rsidRPr="00DD0198" w:rsidTr="00CC4BA1">
        <w:trPr>
          <w:trHeight w:val="284"/>
        </w:trPr>
        <w:tc>
          <w:tcPr>
            <w:tcW w:w="2955" w:type="dxa"/>
            <w:shd w:val="clear" w:color="auto" w:fill="auto"/>
            <w:noWrap/>
            <w:vAlign w:val="bottom"/>
            <w:hideMark/>
          </w:tcPr>
          <w:p w:rsidR="00DD0198" w:rsidRPr="00DD0198" w:rsidRDefault="00DD0198" w:rsidP="001B539F">
            <w:pPr>
              <w:rPr>
                <w:sz w:val="22"/>
                <w:szCs w:val="22"/>
              </w:rPr>
            </w:pPr>
            <w:r w:rsidRPr="00DD0198">
              <w:rPr>
                <w:sz w:val="22"/>
                <w:szCs w:val="22"/>
              </w:rPr>
              <w:t>Контактное лицо по тех. вопросам </w:t>
            </w:r>
          </w:p>
        </w:tc>
        <w:tc>
          <w:tcPr>
            <w:tcW w:w="13077" w:type="dxa"/>
            <w:shd w:val="clear" w:color="auto" w:fill="auto"/>
            <w:vAlign w:val="bottom"/>
            <w:hideMark/>
          </w:tcPr>
          <w:p w:rsidR="00DD0198" w:rsidRPr="00DD0198" w:rsidRDefault="00DD0198" w:rsidP="00CC4BA1">
            <w:pPr>
              <w:rPr>
                <w:sz w:val="22"/>
                <w:szCs w:val="22"/>
              </w:rPr>
            </w:pPr>
          </w:p>
        </w:tc>
      </w:tr>
    </w:tbl>
    <w:p w:rsidR="00D222FA" w:rsidRDefault="00D222FA" w:rsidP="00C771B8">
      <w:pPr>
        <w:jc w:val="both"/>
        <w:rPr>
          <w:rFonts w:eastAsia="MS Mincho"/>
          <w:color w:val="548DD4"/>
          <w:kern w:val="32"/>
          <w:lang w:val="x-none" w:eastAsia="x-none"/>
        </w:rPr>
      </w:pPr>
    </w:p>
    <w:tbl>
      <w:tblPr>
        <w:tblW w:w="16018" w:type="dxa"/>
        <w:tblLayout w:type="fixed"/>
        <w:tblLook w:val="04A0" w:firstRow="1" w:lastRow="0" w:firstColumn="1" w:lastColumn="0" w:noHBand="0" w:noVBand="1"/>
      </w:tblPr>
      <w:tblGrid>
        <w:gridCol w:w="2167"/>
        <w:gridCol w:w="5063"/>
        <w:gridCol w:w="7796"/>
        <w:gridCol w:w="518"/>
        <w:gridCol w:w="474"/>
      </w:tblGrid>
      <w:tr w:rsidR="00DD0198" w:rsidRPr="00DA0FCB" w:rsidTr="00AB4DC6">
        <w:trPr>
          <w:gridAfter w:val="1"/>
          <w:wAfter w:w="474" w:type="dxa"/>
          <w:trHeight w:val="268"/>
        </w:trPr>
        <w:tc>
          <w:tcPr>
            <w:tcW w:w="15544" w:type="dxa"/>
            <w:gridSpan w:val="4"/>
            <w:tcBorders>
              <w:top w:val="nil"/>
              <w:left w:val="nil"/>
              <w:bottom w:val="nil"/>
              <w:right w:val="nil"/>
            </w:tcBorders>
            <w:shd w:val="clear" w:color="auto" w:fill="auto"/>
            <w:noWrap/>
            <w:vAlign w:val="bottom"/>
            <w:hideMark/>
          </w:tcPr>
          <w:p w:rsidR="00DD0198" w:rsidRPr="00DA0FCB" w:rsidRDefault="00DD0198" w:rsidP="00AB4DC6">
            <w:pPr>
              <w:rPr>
                <w:b/>
                <w:bCs/>
                <w:i/>
                <w:iCs/>
                <w:sz w:val="20"/>
                <w:szCs w:val="20"/>
              </w:rPr>
            </w:pPr>
            <w:r w:rsidRPr="00DA0FCB">
              <w:rPr>
                <w:b/>
                <w:bCs/>
                <w:i/>
                <w:iCs/>
                <w:sz w:val="20"/>
                <w:szCs w:val="20"/>
              </w:rPr>
              <w:t>*Коэффициент снижения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tc>
      </w:tr>
      <w:tr w:rsidR="00DD0198" w:rsidRPr="00DA0FCB" w:rsidTr="00AB4DC6">
        <w:trPr>
          <w:gridAfter w:val="2"/>
          <w:wAfter w:w="992" w:type="dxa"/>
          <w:trHeight w:val="1269"/>
        </w:trPr>
        <w:tc>
          <w:tcPr>
            <w:tcW w:w="15026" w:type="dxa"/>
            <w:gridSpan w:val="3"/>
            <w:tcBorders>
              <w:top w:val="nil"/>
              <w:left w:val="nil"/>
              <w:bottom w:val="nil"/>
              <w:right w:val="nil"/>
            </w:tcBorders>
            <w:shd w:val="clear" w:color="auto" w:fill="auto"/>
            <w:vAlign w:val="bottom"/>
            <w:hideMark/>
          </w:tcPr>
          <w:p w:rsidR="00DD0198" w:rsidRPr="00DA0FCB" w:rsidRDefault="009E07D3" w:rsidP="00AB4DC6">
            <w:pPr>
              <w:rPr>
                <w:sz w:val="20"/>
                <w:szCs w:val="20"/>
              </w:rPr>
            </w:pPr>
            <w:r>
              <w:rPr>
                <w:sz w:val="20"/>
                <w:szCs w:val="20"/>
              </w:rPr>
              <w:t>2</w:t>
            </w:r>
            <w:r w:rsidR="00DD0198" w:rsidRPr="009E07D3">
              <w:rPr>
                <w:b/>
                <w:sz w:val="20"/>
                <w:szCs w:val="20"/>
              </w:rPr>
              <w:t>. Цена договора</w:t>
            </w:r>
            <w:r w:rsidR="00AB4DC6">
              <w:rPr>
                <w:b/>
                <w:sz w:val="20"/>
                <w:szCs w:val="20"/>
              </w:rPr>
              <w:t xml:space="preserve"> с учетом коэффициента снижения цены</w:t>
            </w:r>
            <w:r w:rsidR="00DD0198" w:rsidRPr="00DA0FCB">
              <w:rPr>
                <w:sz w:val="20"/>
                <w:szCs w:val="20"/>
              </w:rPr>
              <w:t xml:space="preserve"> _______________      ______________________________ руб. (с НДС 18% ,  без учета НДС, НДС не облагается)</w:t>
            </w:r>
            <w:r w:rsidR="00DD0198" w:rsidRPr="00DA0FCB">
              <w:rPr>
                <w:sz w:val="20"/>
                <w:szCs w:val="20"/>
              </w:rPr>
              <w:br/>
              <w:t xml:space="preserve">                           </w:t>
            </w:r>
            <w:r w:rsidR="00AB4DC6">
              <w:rPr>
                <w:sz w:val="20"/>
                <w:szCs w:val="20"/>
              </w:rPr>
              <w:t xml:space="preserve">                                                                              </w:t>
            </w:r>
            <w:r w:rsidR="00DD0198" w:rsidRPr="00DA0FCB">
              <w:rPr>
                <w:sz w:val="20"/>
                <w:szCs w:val="20"/>
              </w:rPr>
              <w:t xml:space="preserve">     (цифрами)                          (прописью)                                                                        (указать необходимое)</w:t>
            </w:r>
          </w:p>
        </w:tc>
      </w:tr>
      <w:tr w:rsidR="00DD0198" w:rsidRPr="00DA0FCB" w:rsidTr="00AB4DC6">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r>
      <w:tr w:rsidR="00DD0198" w:rsidRPr="00DA0FCB" w:rsidTr="00AB4DC6">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Default="00DD0198" w:rsidP="00AB4DC6">
            <w:pPr>
              <w:rPr>
                <w:sz w:val="20"/>
                <w:szCs w:val="20"/>
              </w:rPr>
            </w:pPr>
          </w:p>
          <w:p w:rsidR="00534EB8" w:rsidRPr="00DA0FCB" w:rsidRDefault="00534EB8" w:rsidP="00AB4DC6">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r>
      <w:tr w:rsidR="00DD0198" w:rsidRPr="00DA0FCB" w:rsidTr="00AB4DC6">
        <w:trPr>
          <w:trHeight w:val="80"/>
        </w:trPr>
        <w:tc>
          <w:tcPr>
            <w:tcW w:w="16018" w:type="dxa"/>
            <w:gridSpan w:val="5"/>
            <w:tcBorders>
              <w:top w:val="nil"/>
              <w:left w:val="nil"/>
              <w:bottom w:val="nil"/>
              <w:right w:val="nil"/>
            </w:tcBorders>
            <w:shd w:val="clear" w:color="auto" w:fill="auto"/>
            <w:vAlign w:val="bottom"/>
            <w:hideMark/>
          </w:tcPr>
          <w:p w:rsidR="00DD0198" w:rsidRPr="00DA0FCB" w:rsidRDefault="00DD0198" w:rsidP="00AB4DC6">
            <w:pPr>
              <w:rPr>
                <w:sz w:val="20"/>
                <w:szCs w:val="20"/>
              </w:rPr>
            </w:pPr>
            <w:r w:rsidRPr="00DA0FCB">
              <w:rPr>
                <w:sz w:val="20"/>
                <w:szCs w:val="20"/>
              </w:rPr>
              <w:t>__________________________________                                                    ___________________________</w:t>
            </w:r>
            <w:r w:rsidRPr="00DA0FCB">
              <w:rPr>
                <w:sz w:val="20"/>
                <w:szCs w:val="20"/>
              </w:rPr>
              <w:br/>
              <w:t>(Подпись уполномоченного представителя)                                            (Ф.И.О. и должность подписавшего)</w:t>
            </w:r>
            <w:r w:rsidRPr="00DA0FCB">
              <w:rPr>
                <w:sz w:val="20"/>
                <w:szCs w:val="20"/>
              </w:rPr>
              <w:br/>
              <w:t>М.П. (при наличии печати)</w:t>
            </w:r>
            <w:r w:rsidRPr="00DA0FCB">
              <w:rPr>
                <w:sz w:val="20"/>
                <w:szCs w:val="20"/>
              </w:rPr>
              <w:br/>
            </w:r>
            <w:r w:rsidRPr="00DA0FCB">
              <w:rPr>
                <w:sz w:val="20"/>
                <w:szCs w:val="20"/>
              </w:rPr>
              <w:br/>
            </w:r>
            <w:r w:rsidRPr="00DA0FCB">
              <w:rPr>
                <w:color w:val="808080"/>
                <w:sz w:val="20"/>
                <w:szCs w:val="20"/>
              </w:rPr>
              <w:t>ИНСТРУКЦИИ ПО ЗАПОЛНЕНИЮ:</w:t>
            </w:r>
            <w:r w:rsidRPr="00DA0FCB">
              <w:rPr>
                <w:color w:val="808080"/>
                <w:sz w:val="20"/>
                <w:szCs w:val="20"/>
              </w:rPr>
              <w:br/>
              <w:t>1. Данные инструкции не следует воспроизводить в документах, подготовленных Претендентом на участие в Открытом запросе котировок.</w:t>
            </w:r>
            <w:r w:rsidRPr="00DA0FCB">
              <w:rPr>
                <w:color w:val="808080"/>
                <w:sz w:val="20"/>
                <w:szCs w:val="20"/>
              </w:rPr>
              <w:b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r w:rsidRPr="00DA0FCB">
              <w:rPr>
                <w:color w:val="808080"/>
                <w:sz w:val="20"/>
                <w:szCs w:val="20"/>
              </w:rPr>
              <w:br/>
              <w:t xml:space="preserve">3. Предлагаемая цена Договора должна быть указана цифрами с одновременным дублированием ее словами. </w:t>
            </w:r>
          </w:p>
        </w:tc>
      </w:tr>
    </w:tbl>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sectPr w:rsidR="004755BC" w:rsidSect="004755BC">
          <w:pgSz w:w="16839" w:h="11907" w:orient="landscape" w:code="9"/>
          <w:pgMar w:top="1134" w:right="851" w:bottom="567" w:left="567" w:header="720" w:footer="720" w:gutter="0"/>
          <w:cols w:space="708"/>
          <w:noEndnote/>
          <w:titlePg/>
          <w:docGrid w:linePitch="326"/>
        </w:sect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w:t>
      </w:r>
      <w:r w:rsidR="00986F19">
        <w:t xml:space="preserve"> </w:t>
      </w:r>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w:t>
      </w:r>
      <w:r w:rsidR="00986F19">
        <w:t xml:space="preserve">и уполномоченный представитель) </w:t>
      </w:r>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4755BC">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08" w:name="_РАЗДЕЛ_IV._Техническое"/>
      <w:bookmarkStart w:id="109" w:name="_РАЗДЕЛ_IV._Техническое_1"/>
      <w:bookmarkStart w:id="110" w:name="_Toc438136424"/>
      <w:bookmarkEnd w:id="108"/>
      <w:bookmarkEnd w:id="109"/>
      <w:r w:rsidRPr="00325455">
        <w:rPr>
          <w:rFonts w:ascii="Times New Roman" w:eastAsia="MS Mincho" w:hAnsi="Times New Roman"/>
          <w:color w:val="17365D"/>
          <w:kern w:val="32"/>
          <w:szCs w:val="24"/>
          <w:lang w:val="x-none" w:eastAsia="x-none"/>
        </w:rPr>
        <w:t>РАЗДЕЛ IV. Техническое задание</w:t>
      </w:r>
      <w:bookmarkEnd w:id="110"/>
    </w:p>
    <w:p w:rsidR="00F75001" w:rsidRDefault="00C4007C" w:rsidP="006B03DB">
      <w:pPr>
        <w:pStyle w:val="a7"/>
        <w:numPr>
          <w:ilvl w:val="0"/>
          <w:numId w:val="37"/>
        </w:numPr>
        <w:tabs>
          <w:tab w:val="left" w:pos="1635"/>
        </w:tabs>
      </w:pPr>
      <w:r w:rsidRPr="006B03DB">
        <w:rPr>
          <w:b/>
        </w:rPr>
        <w:t xml:space="preserve">Предмет </w:t>
      </w:r>
      <w:r w:rsidRPr="006B03DB">
        <w:rPr>
          <w:b/>
          <w:sz w:val="22"/>
          <w:szCs w:val="22"/>
        </w:rPr>
        <w:t>закупки</w:t>
      </w:r>
      <w:r w:rsidRPr="006B03DB">
        <w:rPr>
          <w:sz w:val="22"/>
          <w:szCs w:val="22"/>
        </w:rPr>
        <w:t xml:space="preserve">: Право на заключение договора на поставку </w:t>
      </w:r>
      <w:r w:rsidR="006B03DB" w:rsidRPr="006B03DB">
        <w:rPr>
          <w:sz w:val="22"/>
          <w:szCs w:val="22"/>
        </w:rPr>
        <w:t>плакатов информационных</w:t>
      </w:r>
    </w:p>
    <w:tbl>
      <w:tblPr>
        <w:tblW w:w="15397" w:type="dxa"/>
        <w:tblLayout w:type="fixed"/>
        <w:tblLook w:val="04A0" w:firstRow="1" w:lastRow="0" w:firstColumn="1" w:lastColumn="0" w:noHBand="0" w:noVBand="1"/>
      </w:tblPr>
      <w:tblGrid>
        <w:gridCol w:w="759"/>
        <w:gridCol w:w="2922"/>
        <w:gridCol w:w="6586"/>
        <w:gridCol w:w="1330"/>
        <w:gridCol w:w="1900"/>
        <w:gridCol w:w="1900"/>
      </w:tblGrid>
      <w:tr w:rsidR="00A935CB" w:rsidRPr="00DA0FCB" w:rsidTr="00274C12">
        <w:trPr>
          <w:trHeight w:val="520"/>
        </w:trPr>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ind w:right="134"/>
              <w:jc w:val="center"/>
              <w:rPr>
                <w:b/>
                <w:bCs/>
                <w:sz w:val="18"/>
                <w:szCs w:val="20"/>
              </w:rPr>
            </w:pPr>
            <w:r w:rsidRPr="00DA0FCB">
              <w:rPr>
                <w:b/>
                <w:bCs/>
                <w:sz w:val="18"/>
                <w:szCs w:val="20"/>
              </w:rPr>
              <w:t>№ п/п</w:t>
            </w:r>
          </w:p>
        </w:tc>
        <w:tc>
          <w:tcPr>
            <w:tcW w:w="2922" w:type="dxa"/>
            <w:vMerge w:val="restart"/>
            <w:tcBorders>
              <w:top w:val="single" w:sz="4" w:space="0" w:color="auto"/>
              <w:left w:val="single" w:sz="4" w:space="0" w:color="auto"/>
              <w:bottom w:val="single" w:sz="4" w:space="0" w:color="auto"/>
              <w:right w:val="nil"/>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Наименование продукции</w:t>
            </w:r>
          </w:p>
        </w:tc>
        <w:tc>
          <w:tcPr>
            <w:tcW w:w="6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 xml:space="preserve">Описание </w:t>
            </w:r>
          </w:p>
        </w:tc>
        <w:tc>
          <w:tcPr>
            <w:tcW w:w="13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Ед. изм.</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1062"/>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290"/>
        </w:trPr>
        <w:tc>
          <w:tcPr>
            <w:tcW w:w="759" w:type="dxa"/>
            <w:tcBorders>
              <w:top w:val="nil"/>
              <w:left w:val="single" w:sz="4" w:space="0" w:color="auto"/>
              <w:bottom w:val="single" w:sz="4" w:space="0" w:color="auto"/>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1</w:t>
            </w:r>
          </w:p>
        </w:tc>
        <w:tc>
          <w:tcPr>
            <w:tcW w:w="2922"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2</w:t>
            </w:r>
          </w:p>
        </w:tc>
        <w:tc>
          <w:tcPr>
            <w:tcW w:w="6586" w:type="dxa"/>
            <w:tcBorders>
              <w:top w:val="nil"/>
              <w:left w:val="nil"/>
              <w:bottom w:val="nil"/>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3</w:t>
            </w:r>
          </w:p>
        </w:tc>
        <w:tc>
          <w:tcPr>
            <w:tcW w:w="133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4</w:t>
            </w:r>
          </w:p>
        </w:tc>
        <w:tc>
          <w:tcPr>
            <w:tcW w:w="1900" w:type="dxa"/>
            <w:tcBorders>
              <w:top w:val="nil"/>
              <w:left w:val="nil"/>
              <w:bottom w:val="single" w:sz="4" w:space="0" w:color="auto"/>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6</w:t>
            </w:r>
          </w:p>
        </w:tc>
        <w:tc>
          <w:tcPr>
            <w:tcW w:w="190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7</w:t>
            </w:r>
          </w:p>
        </w:tc>
      </w:tr>
      <w:tr w:rsidR="00C408AC" w:rsidRPr="00DA0FCB" w:rsidTr="00080BF4">
        <w:trPr>
          <w:trHeight w:val="2993"/>
        </w:trPr>
        <w:tc>
          <w:tcPr>
            <w:tcW w:w="759" w:type="dxa"/>
            <w:tcBorders>
              <w:top w:val="nil"/>
              <w:left w:val="single" w:sz="4" w:space="0" w:color="auto"/>
              <w:bottom w:val="single" w:sz="4" w:space="0" w:color="auto"/>
              <w:right w:val="single" w:sz="4" w:space="0" w:color="auto"/>
            </w:tcBorders>
            <w:shd w:val="clear" w:color="auto" w:fill="auto"/>
            <w:hideMark/>
          </w:tcPr>
          <w:p w:rsidR="00C408AC" w:rsidRPr="00DA0FCB" w:rsidRDefault="00C408AC" w:rsidP="00C408AC">
            <w:pPr>
              <w:jc w:val="center"/>
              <w:rPr>
                <w:sz w:val="22"/>
                <w:szCs w:val="22"/>
              </w:rPr>
            </w:pPr>
            <w:r w:rsidRPr="00DA0FCB">
              <w:rPr>
                <w:sz w:val="22"/>
                <w:szCs w:val="22"/>
              </w:rPr>
              <w:t>1</w:t>
            </w:r>
          </w:p>
        </w:tc>
        <w:tc>
          <w:tcPr>
            <w:tcW w:w="2922" w:type="dxa"/>
            <w:tcBorders>
              <w:top w:val="nil"/>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Наклейка информационная ПАО "БАШИНФОРМСВЯЗЬ" 400х300мм</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w:t>
            </w:r>
            <w:r w:rsidR="00FD2D96">
              <w:rPr>
                <w:color w:val="000000"/>
              </w:rPr>
              <w:t>-50 до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r w:rsidRPr="00CC4BA1">
              <w:rPr>
                <w:b/>
                <w:bCs/>
                <w:i/>
                <w:iCs/>
                <w:color w:val="000000"/>
              </w:rPr>
              <w:t>Макет наклеек указан в Приложении № 5 к проекту договора.</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шт.</w:t>
            </w:r>
          </w:p>
        </w:tc>
        <w:tc>
          <w:tcPr>
            <w:tcW w:w="1900" w:type="dxa"/>
            <w:tcBorders>
              <w:top w:val="single" w:sz="4" w:space="0" w:color="auto"/>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134,16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158,31  </w:t>
            </w:r>
          </w:p>
        </w:tc>
      </w:tr>
      <w:tr w:rsidR="00C408AC" w:rsidRPr="00DA0FCB" w:rsidTr="00C408AC">
        <w:trPr>
          <w:trHeight w:val="1270"/>
        </w:trPr>
        <w:tc>
          <w:tcPr>
            <w:tcW w:w="759" w:type="dxa"/>
            <w:tcBorders>
              <w:top w:val="nil"/>
              <w:left w:val="single" w:sz="4" w:space="0" w:color="auto"/>
              <w:bottom w:val="single" w:sz="4" w:space="0" w:color="auto"/>
              <w:right w:val="single" w:sz="4" w:space="0" w:color="auto"/>
            </w:tcBorders>
            <w:shd w:val="clear" w:color="auto" w:fill="auto"/>
            <w:hideMark/>
          </w:tcPr>
          <w:p w:rsidR="00C408AC" w:rsidRPr="00DA0FCB" w:rsidRDefault="00C408AC" w:rsidP="00C408AC">
            <w:pPr>
              <w:jc w:val="center"/>
              <w:rPr>
                <w:sz w:val="22"/>
                <w:szCs w:val="22"/>
              </w:rPr>
            </w:pPr>
            <w:r w:rsidRPr="00DA0FCB">
              <w:rPr>
                <w:sz w:val="22"/>
                <w:szCs w:val="22"/>
              </w:rPr>
              <w:t>2</w:t>
            </w:r>
          </w:p>
        </w:tc>
        <w:tc>
          <w:tcPr>
            <w:tcW w:w="2922" w:type="dxa"/>
            <w:tcBorders>
              <w:top w:val="nil"/>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Наклейка информационная ПАО "ВЫМПЕЛКОМ" 400х300мм</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w:t>
            </w:r>
            <w:r w:rsidR="00FD2D96">
              <w:rPr>
                <w:color w:val="000000"/>
              </w:rPr>
              <w:t>-50 до +50 градусов. Срок службы</w:t>
            </w:r>
            <w:r w:rsidRPr="00CC4BA1">
              <w:rPr>
                <w:color w:val="000000"/>
              </w:rPr>
              <w:t xml:space="preserve"> 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r w:rsidRPr="00CC4BA1">
              <w:rPr>
                <w:b/>
                <w:bCs/>
                <w:i/>
                <w:iCs/>
                <w:color w:val="000000"/>
              </w:rPr>
              <w:t>Макет наклеек указан в Приложении № 5 к проекту договора.</w:t>
            </w:r>
            <w:r w:rsidRPr="00CC4BA1">
              <w:rPr>
                <w:color w:val="000000"/>
              </w:rPr>
              <w:t xml:space="preserve">                                          </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шт.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134,16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158,31  </w:t>
            </w:r>
          </w:p>
        </w:tc>
      </w:tr>
      <w:tr w:rsidR="00C408AC" w:rsidRPr="00DA0FCB" w:rsidTr="00080BF4">
        <w:trPr>
          <w:trHeight w:val="2034"/>
        </w:trPr>
        <w:tc>
          <w:tcPr>
            <w:tcW w:w="759" w:type="dxa"/>
            <w:tcBorders>
              <w:top w:val="nil"/>
              <w:left w:val="single" w:sz="4" w:space="0" w:color="auto"/>
              <w:bottom w:val="single" w:sz="4" w:space="0" w:color="auto"/>
              <w:right w:val="single" w:sz="4" w:space="0" w:color="auto"/>
            </w:tcBorders>
            <w:shd w:val="clear" w:color="auto" w:fill="auto"/>
            <w:hideMark/>
          </w:tcPr>
          <w:p w:rsidR="00C408AC" w:rsidRPr="00DA0FCB" w:rsidRDefault="00C408AC" w:rsidP="00C408AC">
            <w:pPr>
              <w:jc w:val="center"/>
              <w:rPr>
                <w:sz w:val="22"/>
                <w:szCs w:val="22"/>
              </w:rPr>
            </w:pPr>
            <w:r w:rsidRPr="00DA0FCB">
              <w:rPr>
                <w:sz w:val="22"/>
                <w:szCs w:val="22"/>
              </w:rPr>
              <w:t>3</w:t>
            </w:r>
          </w:p>
        </w:tc>
        <w:tc>
          <w:tcPr>
            <w:tcW w:w="2922" w:type="dxa"/>
            <w:tcBorders>
              <w:top w:val="nil"/>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Наклейка информационная ПАО "МТС" 400х300мм</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spacing w:before="120"/>
              <w:rPr>
                <w:color w:val="000000"/>
              </w:rPr>
            </w:pPr>
            <w:r w:rsidRPr="00CC4BA1">
              <w:rPr>
                <w:color w:val="000000"/>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w:t>
            </w:r>
            <w:r w:rsidR="009D15A2" w:rsidRPr="00CC4BA1">
              <w:rPr>
                <w:color w:val="000000"/>
              </w:rPr>
              <w:t xml:space="preserve">Срок службы </w:t>
            </w:r>
            <w:r w:rsidRPr="00CC4BA1">
              <w:rPr>
                <w:color w:val="000000"/>
              </w:rPr>
              <w:t xml:space="preserve">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p>
          <w:p w:rsidR="00C408AC" w:rsidRPr="00CC4BA1" w:rsidRDefault="00C408AC" w:rsidP="00C408AC">
            <w:pPr>
              <w:spacing w:before="120"/>
              <w:rPr>
                <w:color w:val="000000"/>
              </w:rPr>
            </w:pPr>
            <w:r w:rsidRPr="00CC4BA1">
              <w:rPr>
                <w:b/>
                <w:bCs/>
                <w:i/>
                <w:iCs/>
                <w:color w:val="000000"/>
              </w:rPr>
              <w:t>Макет наклеек указан в Приложении № 5 к проекту договора.</w:t>
            </w:r>
            <w:r w:rsidRPr="00CC4BA1">
              <w:rPr>
                <w:color w:val="000000"/>
              </w:rPr>
              <w:t xml:space="preserve">                                             </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шт.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134,16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158,31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hideMark/>
          </w:tcPr>
          <w:p w:rsidR="00C408AC" w:rsidRPr="00DA0FCB" w:rsidRDefault="00C408AC" w:rsidP="00C408AC">
            <w:pPr>
              <w:jc w:val="center"/>
              <w:rPr>
                <w:sz w:val="22"/>
                <w:szCs w:val="22"/>
              </w:rPr>
            </w:pPr>
            <w:r w:rsidRPr="00DA0FCB">
              <w:rPr>
                <w:sz w:val="22"/>
                <w:szCs w:val="22"/>
              </w:rPr>
              <w:t>4</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Наклейка информационная ПАО "МЕГАФОН" 400х300мм</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w:t>
            </w:r>
            <w:r w:rsidR="009D15A2" w:rsidRPr="00CC4BA1">
              <w:rPr>
                <w:color w:val="000000"/>
              </w:rPr>
              <w:t xml:space="preserve">Срок службы </w:t>
            </w:r>
            <w:r w:rsidRPr="00CC4BA1">
              <w:rPr>
                <w:color w:val="000000"/>
              </w:rPr>
              <w:t xml:space="preserve">не менее  5 лет.   Метод нанесения текста: трафаретная печать с применением водостойких чернил или защита текста ламинированием.    </w:t>
            </w:r>
            <w:r w:rsidRPr="00CC4BA1">
              <w:rPr>
                <w:color w:val="000000"/>
              </w:rPr>
              <w:br/>
              <w:t xml:space="preserve">Размер: высота 300мм, ширина 400мм.                                                                                                                     </w:t>
            </w:r>
          </w:p>
          <w:p w:rsidR="00C408AC" w:rsidRPr="00CC4BA1" w:rsidRDefault="00C408AC" w:rsidP="00C408AC">
            <w:pPr>
              <w:rPr>
                <w:color w:val="000000"/>
              </w:rPr>
            </w:pPr>
          </w:p>
          <w:p w:rsidR="00C408AC" w:rsidRPr="00CC4BA1" w:rsidRDefault="00C408AC" w:rsidP="00C408AC">
            <w:pPr>
              <w:rPr>
                <w:color w:val="000000"/>
              </w:rPr>
            </w:pPr>
            <w:r w:rsidRPr="00CC4BA1">
              <w:rPr>
                <w:b/>
                <w:bCs/>
                <w:i/>
                <w:iCs/>
                <w:color w:val="000000"/>
              </w:rPr>
              <w:t>Макет наклеек указан в Приложении № 5 к проекту договора.</w:t>
            </w:r>
            <w:r w:rsidRPr="00CC4BA1">
              <w:rPr>
                <w:color w:val="000000"/>
              </w:rPr>
              <w:t xml:space="preserve">                                          </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шт.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134,16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158,31  </w:t>
            </w:r>
          </w:p>
        </w:tc>
      </w:tr>
      <w:tr w:rsidR="00C408AC" w:rsidRPr="00DA0FCB" w:rsidTr="00C408AC">
        <w:trPr>
          <w:trHeight w:val="703"/>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Pr="00DA0FCB" w:rsidRDefault="00C408AC" w:rsidP="00C408AC">
            <w:pPr>
              <w:jc w:val="center"/>
              <w:rPr>
                <w:sz w:val="22"/>
                <w:szCs w:val="22"/>
              </w:rPr>
            </w:pPr>
            <w:r>
              <w:rPr>
                <w:sz w:val="22"/>
                <w:szCs w:val="22"/>
              </w:rPr>
              <w:t>5</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Плакат информационный предупредительный</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spacing w:before="120" w:after="120"/>
              <w:rPr>
                <w:color w:val="000000"/>
              </w:rPr>
            </w:pPr>
            <w:r w:rsidRPr="00CC4BA1">
              <w:rPr>
                <w:color w:val="000000"/>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CC4BA1">
              <w:rPr>
                <w:color w:val="000000"/>
              </w:rPr>
              <w:br/>
              <w:t xml:space="preserve">Столбик информационного плаката изготавливается из полиэтиленовой трубы чистого белого цвета с вертикальной разметкой черного цвета. Труба  полиэтиленовая ПЭ80, марки ПНД 273-83, либо 6948С, либо аналога, соответствующих ГОСТ ПНД 16338-85. Высота столбика  2000мм, в сечении представляет собой трубу наружным диаметром 90х4,3мм.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CC4BA1">
              <w:rPr>
                <w:color w:val="000000"/>
              </w:rPr>
              <w:br/>
              <w:t xml:space="preserve">Каждый информационный плакат комплектуется: </w:t>
            </w:r>
            <w:r w:rsidRPr="00CC4BA1">
              <w:rPr>
                <w:color w:val="000000"/>
              </w:rPr>
              <w:br/>
              <w:t>- Элементами крепления таблички: метизная продукция – болт д.6мм с контргайкой и шайбой  в количестве – 2шт.</w:t>
            </w:r>
            <w:r w:rsidRPr="00CC4BA1">
              <w:rPr>
                <w:color w:val="000000"/>
              </w:rPr>
              <w:br/>
              <w:t xml:space="preserve">- Анкерным устройством – композитной арматурой D10-14мм L330мм в количестве – 1шт. </w:t>
            </w:r>
            <w:r w:rsidRPr="00CC4BA1">
              <w:rPr>
                <w:color w:val="000000"/>
              </w:rPr>
              <w:br/>
            </w:r>
          </w:p>
          <w:p w:rsidR="00C408AC" w:rsidRPr="00CC4BA1" w:rsidRDefault="00FD2D96" w:rsidP="00C408AC">
            <w:pPr>
              <w:spacing w:before="120" w:after="120"/>
              <w:rPr>
                <w:color w:val="000000"/>
              </w:rPr>
            </w:pPr>
            <w:r>
              <w:rPr>
                <w:color w:val="000000"/>
              </w:rPr>
              <w:t>С</w:t>
            </w:r>
            <w:r w:rsidR="00C408AC" w:rsidRPr="00CC4BA1">
              <w:rPr>
                <w:color w:val="000000"/>
              </w:rPr>
              <w:t xml:space="preserve">рок </w:t>
            </w:r>
            <w:r>
              <w:rPr>
                <w:color w:val="000000"/>
              </w:rPr>
              <w:t xml:space="preserve">службы </w:t>
            </w:r>
            <w:r w:rsidR="00C408AC" w:rsidRPr="00CC4BA1">
              <w:rPr>
                <w:color w:val="000000"/>
              </w:rPr>
              <w:t xml:space="preserve">составляет не менее </w:t>
            </w:r>
            <w:r>
              <w:rPr>
                <w:color w:val="000000"/>
              </w:rPr>
              <w:t>5 лет</w:t>
            </w:r>
            <w:r w:rsidR="00C408AC" w:rsidRPr="00CC4BA1">
              <w:rPr>
                <w:color w:val="000000"/>
              </w:rPr>
              <w:t xml:space="preserve">.                                                                                     </w:t>
            </w:r>
          </w:p>
          <w:p w:rsidR="00C408AC" w:rsidRPr="00CC4BA1" w:rsidRDefault="00C408AC" w:rsidP="00C408AC">
            <w:pPr>
              <w:spacing w:before="120" w:after="120"/>
              <w:rPr>
                <w:color w:val="000000"/>
              </w:rPr>
            </w:pPr>
            <w:r w:rsidRPr="00CC4BA1">
              <w:rPr>
                <w:b/>
                <w:bCs/>
                <w:color w:val="000000"/>
              </w:rPr>
              <w:t>Эскиз таблички и столбика указаны в Приложении № 5 к проекту договора.</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компл</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933,17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1 101,14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6</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Табличка информационная</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CC4BA1">
              <w:rPr>
                <w:color w:val="000000"/>
              </w:rPr>
              <w:br/>
              <w:t xml:space="preserve"> Элементы крепления таблички:  болт д.25*6 мм с контргайкой и шайбой  в количестве – 2шт. (поставляются вместе с табличкой).</w:t>
            </w:r>
            <w:r w:rsidRPr="00CC4BA1">
              <w:rPr>
                <w:color w:val="000000"/>
              </w:rPr>
              <w:br/>
            </w:r>
          </w:p>
          <w:p w:rsidR="00C408AC" w:rsidRPr="00CC4BA1" w:rsidRDefault="00FD2D96" w:rsidP="00C408AC">
            <w:pPr>
              <w:rPr>
                <w:color w:val="000000"/>
              </w:rPr>
            </w:pPr>
            <w:r>
              <w:rPr>
                <w:color w:val="000000"/>
              </w:rPr>
              <w:t>С</w:t>
            </w:r>
            <w:r w:rsidR="00C408AC" w:rsidRPr="00CC4BA1">
              <w:rPr>
                <w:color w:val="000000"/>
              </w:rPr>
              <w:t xml:space="preserve">рок </w:t>
            </w:r>
            <w:r>
              <w:rPr>
                <w:color w:val="000000"/>
              </w:rPr>
              <w:t xml:space="preserve">службы </w:t>
            </w:r>
            <w:r w:rsidR="00C408AC" w:rsidRPr="00CC4BA1">
              <w:rPr>
                <w:color w:val="000000"/>
              </w:rPr>
              <w:t>составляет не ме</w:t>
            </w:r>
            <w:r>
              <w:rPr>
                <w:color w:val="000000"/>
              </w:rPr>
              <w:t>нее 5 лет</w:t>
            </w:r>
            <w:r w:rsidR="00C408AC" w:rsidRPr="00CC4BA1">
              <w:rPr>
                <w:color w:val="000000"/>
              </w:rPr>
              <w:t xml:space="preserve">. </w:t>
            </w:r>
          </w:p>
          <w:p w:rsidR="00C408AC" w:rsidRPr="00CC4BA1" w:rsidRDefault="00C408AC" w:rsidP="00C408AC">
            <w:pPr>
              <w:rPr>
                <w:color w:val="000000"/>
              </w:rPr>
            </w:pPr>
            <w:r w:rsidRPr="00CC4BA1">
              <w:rPr>
                <w:color w:val="000000"/>
              </w:rPr>
              <w:t xml:space="preserve">Эскиз таблички указан в </w:t>
            </w:r>
            <w:r w:rsidRPr="00CC4BA1">
              <w:rPr>
                <w:b/>
                <w:bCs/>
                <w:color w:val="000000"/>
              </w:rPr>
              <w:t>Приложении № 5 к проекту договора.</w:t>
            </w:r>
          </w:p>
        </w:tc>
        <w:tc>
          <w:tcPr>
            <w:tcW w:w="1330" w:type="dxa"/>
            <w:tcBorders>
              <w:top w:val="nil"/>
              <w:left w:val="single" w:sz="4" w:space="0" w:color="auto"/>
              <w:bottom w:val="single" w:sz="4" w:space="0" w:color="auto"/>
              <w:right w:val="single" w:sz="4" w:space="0" w:color="auto"/>
            </w:tcBorders>
            <w:shd w:val="clear" w:color="auto" w:fill="auto"/>
            <w:noWrap/>
            <w:textDirection w:val="btLr"/>
            <w:vAlign w:val="center"/>
          </w:tcPr>
          <w:p w:rsidR="00C408AC" w:rsidRPr="00CC4BA1" w:rsidRDefault="00FD2D96" w:rsidP="00C408AC">
            <w:pPr>
              <w:ind w:left="113" w:right="113"/>
              <w:jc w:val="center"/>
              <w:rPr>
                <w:color w:val="000000"/>
              </w:rPr>
            </w:pPr>
            <w:r w:rsidRPr="00CC4BA1">
              <w:rPr>
                <w:color w:val="000000"/>
              </w:rPr>
              <w:t>К</w:t>
            </w:r>
            <w:r w:rsidR="00C408AC" w:rsidRPr="00CC4BA1">
              <w:rPr>
                <w:color w:val="000000"/>
              </w:rPr>
              <w:t>омплект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541,15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638,56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7</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Бирка маркировочная </w:t>
            </w:r>
            <w:r w:rsidR="00FD2D96">
              <w:rPr>
                <w:color w:val="000000"/>
              </w:rPr>
              <w:t>«</w:t>
            </w:r>
            <w:r w:rsidRPr="00CC4BA1">
              <w:rPr>
                <w:color w:val="000000"/>
              </w:rPr>
              <w:t xml:space="preserve">ПАО </w:t>
            </w:r>
            <w:r w:rsidR="00FD2D96">
              <w:rPr>
                <w:color w:val="000000"/>
              </w:rPr>
              <w:t>«</w:t>
            </w:r>
            <w:r w:rsidRPr="00CC4BA1">
              <w:rPr>
                <w:color w:val="000000"/>
              </w:rPr>
              <w:t>Башинформсвязь</w:t>
            </w:r>
            <w:r w:rsidR="00FD2D96">
              <w:rPr>
                <w:color w:val="000000"/>
              </w:rPr>
              <w:t>»</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408AC" w:rsidRPr="00CC4BA1" w:rsidRDefault="00C408AC" w:rsidP="00C408AC">
            <w:pPr>
              <w:rPr>
                <w:color w:val="000000"/>
              </w:rPr>
            </w:pPr>
            <w:r w:rsidRPr="00CC4BA1">
              <w:rPr>
                <w:b/>
                <w:bCs/>
                <w:color w:val="000000"/>
              </w:rPr>
              <w:t>Макет бирки указан в Приложении № 5 к проекту договора</w:t>
            </w:r>
            <w:r w:rsidRPr="00CC4BA1">
              <w:rPr>
                <w:color w:val="000000"/>
              </w:rPr>
              <w:t>.</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FD2D96" w:rsidP="00C408AC">
            <w:pPr>
              <w:jc w:val="center"/>
              <w:rPr>
                <w:color w:val="000000"/>
              </w:rPr>
            </w:pPr>
            <w:r w:rsidRPr="00CC4BA1">
              <w:rPr>
                <w:color w:val="000000"/>
              </w:rPr>
              <w:t>Ш</w:t>
            </w:r>
            <w:r w:rsidR="00C408AC" w:rsidRPr="00CC4BA1">
              <w:rPr>
                <w:color w:val="000000"/>
              </w:rPr>
              <w:t>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63,49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74,92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8</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Бирка маркировочная </w:t>
            </w:r>
            <w:r w:rsidR="00FD2D96">
              <w:rPr>
                <w:color w:val="000000"/>
              </w:rPr>
              <w:t>«</w:t>
            </w:r>
            <w:r w:rsidRPr="00CC4BA1">
              <w:rPr>
                <w:color w:val="000000"/>
              </w:rPr>
              <w:t xml:space="preserve">ПАО </w:t>
            </w:r>
            <w:r w:rsidR="00FD2D96">
              <w:rPr>
                <w:color w:val="000000"/>
              </w:rPr>
              <w:t>«</w:t>
            </w:r>
            <w:r w:rsidRPr="00CC4BA1">
              <w:rPr>
                <w:color w:val="000000"/>
              </w:rPr>
              <w:t>МТС</w:t>
            </w:r>
            <w:r w:rsidR="00FD2D96">
              <w:rPr>
                <w:color w:val="000000"/>
              </w:rPr>
              <w:t>»</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408AC" w:rsidRPr="00CC4BA1" w:rsidRDefault="00C408AC" w:rsidP="00C408AC">
            <w:pPr>
              <w:rPr>
                <w:color w:val="000000"/>
              </w:rPr>
            </w:pPr>
            <w:r w:rsidRPr="00CC4BA1">
              <w:rPr>
                <w:b/>
                <w:bCs/>
                <w:color w:val="000000"/>
              </w:rPr>
              <w:t>Макет бирки указан в Приложении № 5 к проекту договора</w:t>
            </w:r>
            <w:r w:rsidRPr="00CC4BA1">
              <w:rPr>
                <w:color w:val="000000"/>
              </w:rPr>
              <w:t>.</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FD2D96" w:rsidP="00C408AC">
            <w:pPr>
              <w:jc w:val="center"/>
              <w:rPr>
                <w:color w:val="000000"/>
              </w:rPr>
            </w:pPr>
            <w:r w:rsidRPr="00CC4BA1">
              <w:rPr>
                <w:color w:val="000000"/>
              </w:rPr>
              <w:t>Ш</w:t>
            </w:r>
            <w:r w:rsidR="00C408AC" w:rsidRPr="00CC4BA1">
              <w:rPr>
                <w:color w:val="000000"/>
              </w:rPr>
              <w:t>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63,49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74,92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9</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Бирка маркировочная </w:t>
            </w:r>
            <w:r w:rsidR="00FD2D96">
              <w:rPr>
                <w:color w:val="000000"/>
              </w:rPr>
              <w:t>«</w:t>
            </w:r>
            <w:r w:rsidRPr="00CC4BA1">
              <w:rPr>
                <w:color w:val="000000"/>
              </w:rPr>
              <w:t xml:space="preserve">ПАО </w:t>
            </w:r>
            <w:r w:rsidR="00FD2D96">
              <w:rPr>
                <w:color w:val="000000"/>
              </w:rPr>
              <w:t>«</w:t>
            </w:r>
            <w:r w:rsidRPr="00CC4BA1">
              <w:rPr>
                <w:color w:val="000000"/>
              </w:rPr>
              <w:t>МегаФон</w:t>
            </w:r>
            <w:r w:rsidR="00FD2D96">
              <w:rPr>
                <w:color w:val="000000"/>
              </w:rPr>
              <w:t>»</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408AC" w:rsidRPr="00CC4BA1" w:rsidRDefault="00C408AC" w:rsidP="00C408AC">
            <w:pPr>
              <w:rPr>
                <w:color w:val="000000"/>
              </w:rPr>
            </w:pPr>
            <w:r w:rsidRPr="00CC4BA1">
              <w:rPr>
                <w:b/>
                <w:bCs/>
                <w:color w:val="000000"/>
              </w:rPr>
              <w:t>Макет бирки указан в Приложении № 5 к проекту договора.</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FD2D96" w:rsidP="00C408AC">
            <w:pPr>
              <w:jc w:val="center"/>
              <w:rPr>
                <w:color w:val="000000"/>
              </w:rPr>
            </w:pPr>
            <w:r w:rsidRPr="00CC4BA1">
              <w:rPr>
                <w:color w:val="000000"/>
              </w:rPr>
              <w:t>Ш</w:t>
            </w:r>
            <w:r w:rsidR="00C408AC" w:rsidRPr="00CC4BA1">
              <w:rPr>
                <w:color w:val="000000"/>
              </w:rPr>
              <w:t>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63,49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74,92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10</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Бирка маркировочная </w:t>
            </w:r>
            <w:r w:rsidR="00FD2D96">
              <w:rPr>
                <w:color w:val="000000"/>
              </w:rPr>
              <w:t>«</w:t>
            </w:r>
            <w:r w:rsidRPr="00CC4BA1">
              <w:rPr>
                <w:color w:val="000000"/>
              </w:rPr>
              <w:t xml:space="preserve">ПАО </w:t>
            </w:r>
            <w:r w:rsidR="00FD2D96">
              <w:rPr>
                <w:color w:val="000000"/>
              </w:rPr>
              <w:t>«</w:t>
            </w:r>
            <w:r w:rsidRPr="00CC4BA1">
              <w:rPr>
                <w:color w:val="000000"/>
              </w:rPr>
              <w:t>ВымпелКом</w:t>
            </w:r>
            <w:r w:rsidR="00FD2D96">
              <w:rPr>
                <w:color w:val="000000"/>
              </w:rPr>
              <w:t>»</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Шильда 100*50 мм. Материал ПВХ 3 мм. Печать трафаретная. Технологические отверстия d=4 мм в соответствии с чертежом. Стойкость к воздействию неблагоприятных факторов по ГОСТ 12.4.026-2001. </w:t>
            </w:r>
          </w:p>
          <w:p w:rsidR="00C408AC" w:rsidRPr="00CC4BA1" w:rsidRDefault="00C408AC" w:rsidP="00C408AC">
            <w:pPr>
              <w:rPr>
                <w:color w:val="000000"/>
              </w:rPr>
            </w:pPr>
            <w:r w:rsidRPr="00CC4BA1">
              <w:rPr>
                <w:b/>
                <w:bCs/>
                <w:color w:val="000000"/>
              </w:rPr>
              <w:t>Макет бирки указан в Приложении № 5 к проекту договора.</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FD2D96" w:rsidP="00C408AC">
            <w:pPr>
              <w:jc w:val="center"/>
              <w:rPr>
                <w:color w:val="000000"/>
              </w:rPr>
            </w:pPr>
            <w:r w:rsidRPr="00CC4BA1">
              <w:rPr>
                <w:color w:val="000000"/>
              </w:rPr>
              <w:t>Ш</w:t>
            </w:r>
            <w:r w:rsidR="00C408AC" w:rsidRPr="00CC4BA1">
              <w:rPr>
                <w:color w:val="000000"/>
              </w:rPr>
              <w:t>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63,49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74,92  </w:t>
            </w:r>
          </w:p>
        </w:tc>
      </w:tr>
      <w:tr w:rsidR="00C408AC" w:rsidRPr="00DA0FCB" w:rsidTr="00080BF4">
        <w:trPr>
          <w:trHeight w:val="1935"/>
        </w:trPr>
        <w:tc>
          <w:tcPr>
            <w:tcW w:w="759" w:type="dxa"/>
            <w:tcBorders>
              <w:top w:val="single" w:sz="4" w:space="0" w:color="auto"/>
              <w:left w:val="single" w:sz="4" w:space="0" w:color="auto"/>
              <w:bottom w:val="single" w:sz="4" w:space="0" w:color="auto"/>
              <w:right w:val="single" w:sz="4" w:space="0" w:color="auto"/>
            </w:tcBorders>
            <w:shd w:val="clear" w:color="auto" w:fill="auto"/>
          </w:tcPr>
          <w:p w:rsidR="00C408AC" w:rsidRDefault="00C408AC" w:rsidP="00C408AC">
            <w:pPr>
              <w:jc w:val="center"/>
              <w:rPr>
                <w:sz w:val="22"/>
                <w:szCs w:val="22"/>
              </w:rPr>
            </w:pPr>
            <w:r>
              <w:rPr>
                <w:sz w:val="22"/>
                <w:szCs w:val="22"/>
              </w:rPr>
              <w:t>11</w:t>
            </w:r>
          </w:p>
        </w:tc>
        <w:tc>
          <w:tcPr>
            <w:tcW w:w="2922" w:type="dxa"/>
            <w:tcBorders>
              <w:top w:val="single" w:sz="4" w:space="0" w:color="auto"/>
              <w:left w:val="nil"/>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Наклейка 95х30</w:t>
            </w:r>
          </w:p>
        </w:tc>
        <w:tc>
          <w:tcPr>
            <w:tcW w:w="6586" w:type="dxa"/>
            <w:tcBorders>
              <w:top w:val="nil"/>
              <w:left w:val="single" w:sz="4" w:space="0" w:color="auto"/>
              <w:bottom w:val="single" w:sz="4" w:space="0" w:color="auto"/>
              <w:right w:val="single" w:sz="4" w:space="0" w:color="auto"/>
            </w:tcBorders>
            <w:shd w:val="clear" w:color="auto" w:fill="auto"/>
          </w:tcPr>
          <w:p w:rsidR="00C408AC" w:rsidRPr="00CC4BA1" w:rsidRDefault="00C408AC" w:rsidP="00C408AC">
            <w:pPr>
              <w:rPr>
                <w:color w:val="000000"/>
              </w:rPr>
            </w:pPr>
            <w:r w:rsidRPr="00CC4BA1">
              <w:rPr>
                <w:color w:val="000000"/>
              </w:rPr>
              <w:t xml:space="preserve">Наклейка самоклеющаяся водостойкая прямоугольной формы, размеры 95х30 мм. Цвет жёлтый, слева в трёх миллиметрах от края чёрная эмблема ПАО </w:t>
            </w:r>
            <w:r w:rsidR="00FD2D96">
              <w:rPr>
                <w:color w:val="000000"/>
              </w:rPr>
              <w:t>«</w:t>
            </w:r>
            <w:r w:rsidRPr="00CC4BA1">
              <w:rPr>
                <w:color w:val="000000"/>
              </w:rPr>
              <w:t>Башинформсвязь</w:t>
            </w:r>
            <w:r w:rsidR="00FD2D96">
              <w:rPr>
                <w:color w:val="000000"/>
              </w:rPr>
              <w:t>»</w:t>
            </w:r>
            <w:r w:rsidRPr="00CC4BA1">
              <w:rPr>
                <w:color w:val="000000"/>
              </w:rPr>
              <w:t xml:space="preserve"> диаметром 20 мм. Справа надпись в три строки 1 строка: ПАО 2 строка: </w:t>
            </w:r>
            <w:r w:rsidR="00FD2D96">
              <w:rPr>
                <w:color w:val="000000"/>
              </w:rPr>
              <w:t>«</w:t>
            </w:r>
            <w:r w:rsidRPr="00CC4BA1">
              <w:rPr>
                <w:color w:val="000000"/>
              </w:rPr>
              <w:t>БАШИНФОРМСВЯЗЬ</w:t>
            </w:r>
            <w:r w:rsidR="00FD2D96">
              <w:rPr>
                <w:color w:val="000000"/>
              </w:rPr>
              <w:t>»</w:t>
            </w:r>
            <w:r w:rsidRPr="00CC4BA1">
              <w:rPr>
                <w:color w:val="000000"/>
              </w:rPr>
              <w:t xml:space="preserve"> 3 строка: Тел. </w:t>
            </w:r>
            <w:r w:rsidR="00FD2D96" w:rsidRPr="00CC4BA1">
              <w:rPr>
                <w:color w:val="000000"/>
              </w:rPr>
              <w:t>Д</w:t>
            </w:r>
            <w:r w:rsidRPr="00CC4BA1">
              <w:rPr>
                <w:color w:val="000000"/>
              </w:rPr>
              <w:t xml:space="preserve">исп. 273-48-68. Цвет букв </w:t>
            </w:r>
            <w:r w:rsidR="00FD2D96">
              <w:rPr>
                <w:color w:val="000000"/>
              </w:rPr>
              <w:t>–</w:t>
            </w:r>
            <w:r w:rsidRPr="00CC4BA1">
              <w:rPr>
                <w:color w:val="000000"/>
              </w:rPr>
              <w:t xml:space="preserve"> чёрный, шрифт Arial полужирный, размер шрифта 16. </w:t>
            </w:r>
          </w:p>
          <w:p w:rsidR="00C408AC" w:rsidRPr="00CC4BA1" w:rsidRDefault="00C408AC" w:rsidP="00C408AC">
            <w:pPr>
              <w:rPr>
                <w:color w:val="000000"/>
              </w:rPr>
            </w:pPr>
            <w:r w:rsidRPr="00CC4BA1">
              <w:rPr>
                <w:b/>
                <w:bCs/>
                <w:color w:val="000000"/>
              </w:rPr>
              <w:t>Макет наклейки указан в Приложении № 5 к проекту договора.</w:t>
            </w:r>
          </w:p>
        </w:tc>
        <w:tc>
          <w:tcPr>
            <w:tcW w:w="1330" w:type="dxa"/>
            <w:tcBorders>
              <w:top w:val="nil"/>
              <w:left w:val="single" w:sz="4" w:space="0" w:color="auto"/>
              <w:bottom w:val="single" w:sz="4" w:space="0" w:color="auto"/>
              <w:right w:val="single" w:sz="4" w:space="0" w:color="auto"/>
            </w:tcBorders>
            <w:shd w:val="clear" w:color="auto" w:fill="auto"/>
            <w:noWrap/>
            <w:vAlign w:val="center"/>
          </w:tcPr>
          <w:p w:rsidR="00C408AC" w:rsidRPr="00CC4BA1" w:rsidRDefault="00FD2D96" w:rsidP="00C408AC">
            <w:pPr>
              <w:jc w:val="center"/>
              <w:rPr>
                <w:color w:val="000000"/>
              </w:rPr>
            </w:pPr>
            <w:r w:rsidRPr="00CC4BA1">
              <w:rPr>
                <w:color w:val="000000"/>
              </w:rPr>
              <w:t>Ш</w:t>
            </w:r>
            <w:r w:rsidR="00C408AC" w:rsidRPr="00CC4BA1">
              <w:rPr>
                <w:color w:val="000000"/>
              </w:rPr>
              <w:t>т.</w:t>
            </w:r>
          </w:p>
        </w:tc>
        <w:tc>
          <w:tcPr>
            <w:tcW w:w="1900" w:type="dxa"/>
            <w:tcBorders>
              <w:top w:val="nil"/>
              <w:left w:val="nil"/>
              <w:bottom w:val="single" w:sz="4" w:space="0" w:color="auto"/>
              <w:right w:val="single" w:sz="4" w:space="0" w:color="auto"/>
            </w:tcBorders>
            <w:shd w:val="clear" w:color="auto" w:fill="auto"/>
            <w:vAlign w:val="center"/>
          </w:tcPr>
          <w:p w:rsidR="00C408AC" w:rsidRPr="00CC4BA1" w:rsidRDefault="00C408AC" w:rsidP="00C408AC">
            <w:pPr>
              <w:jc w:val="center"/>
              <w:rPr>
                <w:color w:val="000000"/>
              </w:rPr>
            </w:pPr>
            <w:r w:rsidRPr="00CC4BA1">
              <w:rPr>
                <w:color w:val="000000"/>
              </w:rPr>
              <w:t xml:space="preserve">13,87  </w:t>
            </w:r>
          </w:p>
        </w:tc>
        <w:tc>
          <w:tcPr>
            <w:tcW w:w="1900" w:type="dxa"/>
            <w:tcBorders>
              <w:top w:val="nil"/>
              <w:left w:val="nil"/>
              <w:bottom w:val="single" w:sz="4" w:space="0" w:color="auto"/>
              <w:right w:val="single" w:sz="4" w:space="0" w:color="auto"/>
            </w:tcBorders>
            <w:shd w:val="clear" w:color="auto" w:fill="auto"/>
            <w:noWrap/>
            <w:vAlign w:val="center"/>
          </w:tcPr>
          <w:p w:rsidR="00C408AC" w:rsidRPr="00CC4BA1" w:rsidRDefault="00C408AC" w:rsidP="00C408AC">
            <w:pPr>
              <w:jc w:val="center"/>
              <w:rPr>
                <w:color w:val="000000"/>
              </w:rPr>
            </w:pPr>
            <w:r w:rsidRPr="00CC4BA1">
              <w:rPr>
                <w:color w:val="000000"/>
              </w:rPr>
              <w:t xml:space="preserve">16,37  </w:t>
            </w:r>
          </w:p>
        </w:tc>
      </w:tr>
    </w:tbl>
    <w:p w:rsidR="00F75001" w:rsidRDefault="00F75001" w:rsidP="00F75001">
      <w:pPr>
        <w:tabs>
          <w:tab w:val="left" w:pos="1635"/>
        </w:tabs>
      </w:pPr>
    </w:p>
    <w:tbl>
      <w:tblPr>
        <w:tblW w:w="15432" w:type="dxa"/>
        <w:tblLook w:val="04A0" w:firstRow="1" w:lastRow="0" w:firstColumn="1" w:lastColumn="0" w:noHBand="0" w:noVBand="1"/>
      </w:tblPr>
      <w:tblGrid>
        <w:gridCol w:w="2844"/>
        <w:gridCol w:w="12588"/>
      </w:tblGrid>
      <w:tr w:rsidR="00F75001" w:rsidRPr="00DD0198" w:rsidTr="00274C12">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75001" w:rsidRPr="00DD0198" w:rsidRDefault="00F75001" w:rsidP="00C408AC">
            <w:pPr>
              <w:rPr>
                <w:sz w:val="22"/>
                <w:szCs w:val="22"/>
              </w:rPr>
            </w:pPr>
            <w:r w:rsidRPr="00FF2108">
              <w:rPr>
                <w:sz w:val="22"/>
                <w:szCs w:val="22"/>
              </w:rPr>
              <w:t xml:space="preserve">Начальная (максимальная) цена договора составляет </w:t>
            </w:r>
            <w:r w:rsidR="00C408AC" w:rsidRPr="00C408AC">
              <w:rPr>
                <w:sz w:val="22"/>
                <w:szCs w:val="22"/>
              </w:rPr>
              <w:t>1 190 000,00</w:t>
            </w:r>
            <w:r w:rsidR="00C408AC">
              <w:rPr>
                <w:sz w:val="22"/>
                <w:szCs w:val="22"/>
              </w:rPr>
              <w:t xml:space="preserve"> </w:t>
            </w:r>
            <w:r w:rsidRPr="00FF2108">
              <w:rPr>
                <w:sz w:val="22"/>
                <w:szCs w:val="22"/>
              </w:rPr>
              <w:t>руб. с учетом НДС (18%)</w:t>
            </w:r>
          </w:p>
        </w:tc>
      </w:tr>
      <w:tr w:rsidR="00F75001" w:rsidRPr="00DD0198" w:rsidTr="00C408AC">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5001" w:rsidRPr="00DD0198" w:rsidRDefault="00F75001" w:rsidP="00AB4DC6">
            <w:pPr>
              <w:rPr>
                <w:sz w:val="22"/>
                <w:szCs w:val="22"/>
              </w:rPr>
            </w:pPr>
            <w:r w:rsidRPr="00DD0198">
              <w:rPr>
                <w:sz w:val="22"/>
                <w:szCs w:val="22"/>
              </w:rPr>
              <w:t>Объем может быть изменен на 20% без изменения стоимости единицы</w:t>
            </w:r>
          </w:p>
        </w:tc>
      </w:tr>
      <w:tr w:rsidR="00C408AC" w:rsidRPr="00DD0198" w:rsidTr="00C408AC">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8AC" w:rsidRPr="00DD0198" w:rsidRDefault="00C408AC" w:rsidP="00C408AC">
            <w:pPr>
              <w:rPr>
                <w:sz w:val="22"/>
                <w:szCs w:val="22"/>
              </w:rPr>
            </w:pPr>
            <w:r w:rsidRPr="00DD0198">
              <w:rPr>
                <w:sz w:val="22"/>
                <w:szCs w:val="22"/>
              </w:rPr>
              <w:t>Требуемые сроки поставки:</w:t>
            </w:r>
          </w:p>
          <w:p w:rsidR="00C408AC" w:rsidRPr="00DD0198" w:rsidRDefault="00C408AC" w:rsidP="00C408AC">
            <w:pPr>
              <w:rPr>
                <w:sz w:val="22"/>
                <w:szCs w:val="22"/>
              </w:rPr>
            </w:pPr>
            <w:r w:rsidRPr="00DD0198">
              <w:rPr>
                <w:sz w:val="22"/>
                <w:szCs w:val="22"/>
              </w:rPr>
              <w:t> </w:t>
            </w:r>
          </w:p>
        </w:tc>
        <w:tc>
          <w:tcPr>
            <w:tcW w:w="12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8AC" w:rsidRPr="00DD0198" w:rsidRDefault="00C408AC" w:rsidP="00C408AC">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FD2D96" w:rsidRPr="00DD0198" w:rsidTr="00C408AC">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2D96" w:rsidRPr="00DD0198" w:rsidRDefault="00FD2D96" w:rsidP="00C408AC">
            <w:pPr>
              <w:rPr>
                <w:sz w:val="22"/>
                <w:szCs w:val="22"/>
              </w:rPr>
            </w:pPr>
            <w:r>
              <w:rPr>
                <w:sz w:val="22"/>
                <w:szCs w:val="22"/>
              </w:rPr>
              <w:t>Гарантийный срок</w:t>
            </w:r>
          </w:p>
        </w:tc>
        <w:tc>
          <w:tcPr>
            <w:tcW w:w="12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2D96" w:rsidRPr="00DD0198" w:rsidRDefault="00FD2D96" w:rsidP="00C408AC">
            <w:pPr>
              <w:rPr>
                <w:sz w:val="22"/>
                <w:szCs w:val="22"/>
              </w:rPr>
            </w:pPr>
            <w:r>
              <w:rPr>
                <w:sz w:val="22"/>
                <w:szCs w:val="22"/>
              </w:rPr>
              <w:t>На поставляемый товар составляет не менее 24 месяцев</w:t>
            </w:r>
          </w:p>
        </w:tc>
      </w:tr>
      <w:tr w:rsidR="00C408AC" w:rsidRPr="00DD0198" w:rsidTr="00C408AC">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8AC" w:rsidRPr="00DD0198" w:rsidRDefault="00C408AC" w:rsidP="00C408AC">
            <w:pPr>
              <w:rPr>
                <w:sz w:val="22"/>
                <w:szCs w:val="22"/>
              </w:rPr>
            </w:pPr>
            <w:r w:rsidRPr="00DD0198">
              <w:rPr>
                <w:sz w:val="22"/>
                <w:szCs w:val="22"/>
              </w:rPr>
              <w:t>Условия доставки</w:t>
            </w:r>
          </w:p>
        </w:tc>
        <w:tc>
          <w:tcPr>
            <w:tcW w:w="125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408AC" w:rsidRPr="00DD0198" w:rsidRDefault="00C408AC" w:rsidP="00C408AC">
            <w:pPr>
              <w:rPr>
                <w:sz w:val="22"/>
                <w:szCs w:val="22"/>
              </w:rPr>
            </w:pPr>
            <w:r w:rsidRPr="00DD0198">
              <w:rPr>
                <w:sz w:val="22"/>
                <w:szCs w:val="22"/>
              </w:rPr>
              <w:t xml:space="preserve">Отгрузка до склада ПАО "Башинформсвязь", по адресу: г. Уфа, ул. </w:t>
            </w:r>
            <w:r w:rsidRPr="00CC4BA1">
              <w:rPr>
                <w:sz w:val="22"/>
                <w:szCs w:val="22"/>
              </w:rPr>
              <w:t>Каспийская, 14</w:t>
            </w:r>
          </w:p>
        </w:tc>
      </w:tr>
      <w:tr w:rsidR="00C408AC" w:rsidRPr="00DD0198" w:rsidTr="00C408AC">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8AC" w:rsidRPr="00DD0198" w:rsidRDefault="00C408AC" w:rsidP="00C408AC">
            <w:pPr>
              <w:rPr>
                <w:sz w:val="22"/>
                <w:szCs w:val="22"/>
              </w:rPr>
            </w:pPr>
            <w:r w:rsidRPr="00DD0198">
              <w:rPr>
                <w:sz w:val="22"/>
                <w:szCs w:val="22"/>
              </w:rPr>
              <w:t>Транспортировка товара:</w:t>
            </w:r>
          </w:p>
          <w:p w:rsidR="00C408AC" w:rsidRPr="00DD0198" w:rsidRDefault="00C408AC" w:rsidP="00C408AC">
            <w:pPr>
              <w:rPr>
                <w:sz w:val="22"/>
                <w:szCs w:val="22"/>
              </w:rPr>
            </w:pPr>
            <w:r w:rsidRPr="00DD0198">
              <w:rPr>
                <w:sz w:val="22"/>
                <w:szCs w:val="22"/>
              </w:rPr>
              <w:t> </w:t>
            </w:r>
          </w:p>
        </w:tc>
        <w:tc>
          <w:tcPr>
            <w:tcW w:w="12588" w:type="dxa"/>
            <w:tcBorders>
              <w:top w:val="single" w:sz="4" w:space="0" w:color="auto"/>
              <w:left w:val="single" w:sz="4" w:space="0" w:color="auto"/>
              <w:bottom w:val="single" w:sz="4" w:space="0" w:color="auto"/>
              <w:right w:val="single" w:sz="4" w:space="0" w:color="auto"/>
            </w:tcBorders>
            <w:shd w:val="clear" w:color="auto" w:fill="auto"/>
            <w:hideMark/>
          </w:tcPr>
          <w:p w:rsidR="00C408AC" w:rsidRPr="00DD0198" w:rsidRDefault="00C408AC" w:rsidP="00C408AC">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F75001" w:rsidRPr="00C408AC" w:rsidTr="00C408AC">
        <w:trPr>
          <w:trHeight w:val="310"/>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AB4DC6">
            <w:pPr>
              <w:rPr>
                <w:sz w:val="22"/>
                <w:szCs w:val="22"/>
              </w:rPr>
            </w:pPr>
            <w:r w:rsidRPr="00DD0198">
              <w:rPr>
                <w:sz w:val="22"/>
                <w:szCs w:val="22"/>
              </w:rPr>
              <w:t>Контактное лицо по тех. вопросам </w:t>
            </w:r>
          </w:p>
        </w:tc>
        <w:tc>
          <w:tcPr>
            <w:tcW w:w="12588" w:type="dxa"/>
            <w:tcBorders>
              <w:top w:val="single" w:sz="4" w:space="0" w:color="auto"/>
              <w:left w:val="nil"/>
              <w:bottom w:val="single" w:sz="4" w:space="0" w:color="auto"/>
              <w:right w:val="single" w:sz="4" w:space="0" w:color="000000"/>
            </w:tcBorders>
            <w:shd w:val="clear" w:color="auto" w:fill="auto"/>
            <w:vAlign w:val="bottom"/>
            <w:hideMark/>
          </w:tcPr>
          <w:p w:rsidR="00F75001" w:rsidRPr="00CB681D" w:rsidRDefault="00C408AC" w:rsidP="00C408AC">
            <w:pPr>
              <w:rPr>
                <w:sz w:val="22"/>
                <w:szCs w:val="22"/>
              </w:rPr>
            </w:pPr>
            <w:r w:rsidRPr="00C408AC">
              <w:rPr>
                <w:sz w:val="22"/>
                <w:szCs w:val="22"/>
              </w:rPr>
              <w:t>Мухамадеев Алексей Викторович</w:t>
            </w:r>
            <w:r>
              <w:rPr>
                <w:sz w:val="22"/>
                <w:szCs w:val="22"/>
              </w:rPr>
              <w:t>, тел.</w:t>
            </w:r>
            <w:r w:rsidRPr="00CB681D">
              <w:rPr>
                <w:sz w:val="22"/>
                <w:szCs w:val="22"/>
              </w:rPr>
              <w:t xml:space="preserve"> + 7 (347) 221-55-87, </w:t>
            </w:r>
            <w:r w:rsidRPr="00C408AC">
              <w:rPr>
                <w:sz w:val="22"/>
                <w:szCs w:val="22"/>
                <w:lang w:val="en-US"/>
              </w:rPr>
              <w:t>e</w:t>
            </w:r>
            <w:r w:rsidRPr="00CB681D">
              <w:rPr>
                <w:sz w:val="22"/>
                <w:szCs w:val="22"/>
              </w:rPr>
              <w:t>-</w:t>
            </w:r>
            <w:r w:rsidRPr="00C408AC">
              <w:rPr>
                <w:sz w:val="22"/>
                <w:szCs w:val="22"/>
                <w:lang w:val="en-US"/>
              </w:rPr>
              <w:t>mail</w:t>
            </w:r>
            <w:r w:rsidRPr="00CB681D">
              <w:rPr>
                <w:sz w:val="22"/>
                <w:szCs w:val="22"/>
              </w:rPr>
              <w:t xml:space="preserve">: </w:t>
            </w:r>
            <w:r w:rsidRPr="00C408AC">
              <w:rPr>
                <w:sz w:val="22"/>
                <w:szCs w:val="22"/>
                <w:lang w:val="en-US"/>
              </w:rPr>
              <w:t>muhamadeevav</w:t>
            </w:r>
            <w:r w:rsidRPr="00CB681D">
              <w:rPr>
                <w:sz w:val="22"/>
                <w:szCs w:val="22"/>
              </w:rPr>
              <w:t>@</w:t>
            </w:r>
            <w:r w:rsidRPr="00C408AC">
              <w:rPr>
                <w:sz w:val="22"/>
                <w:szCs w:val="22"/>
                <w:lang w:val="en-US"/>
              </w:rPr>
              <w:t>bashtel</w:t>
            </w:r>
            <w:r w:rsidRPr="00CB681D">
              <w:rPr>
                <w:sz w:val="22"/>
                <w:szCs w:val="22"/>
              </w:rPr>
              <w:t>.</w:t>
            </w:r>
            <w:r w:rsidRPr="00C408AC">
              <w:rPr>
                <w:sz w:val="22"/>
                <w:szCs w:val="22"/>
                <w:lang w:val="en-US"/>
              </w:rPr>
              <w:t>ru</w:t>
            </w:r>
          </w:p>
        </w:tc>
      </w:tr>
    </w:tbl>
    <w:p w:rsidR="0062508F" w:rsidRPr="00CB681D" w:rsidRDefault="0062508F" w:rsidP="00324B8E">
      <w:pPr>
        <w:pStyle w:val="rvps1"/>
        <w:jc w:val="left"/>
      </w:pPr>
    </w:p>
    <w:p w:rsidR="00C408AC" w:rsidRPr="00CB681D" w:rsidRDefault="00C408AC" w:rsidP="00324B8E">
      <w:pPr>
        <w:pStyle w:val="rvps1"/>
        <w:jc w:val="left"/>
        <w:sectPr w:rsidR="00C408AC" w:rsidRPr="00CB681D" w:rsidSect="00C408AC">
          <w:headerReference w:type="default" r:id="rId47"/>
          <w:footerReference w:type="even" r:id="rId48"/>
          <w:footerReference w:type="default" r:id="rId49"/>
          <w:footerReference w:type="first" r:id="rId50"/>
          <w:pgSz w:w="16840" w:h="11907" w:orient="landscape" w:code="9"/>
          <w:pgMar w:top="851" w:right="567" w:bottom="851" w:left="1134" w:header="539" w:footer="794" w:gutter="0"/>
          <w:pgNumType w:start="1"/>
          <w:cols w:space="60"/>
          <w:noEndnote/>
          <w:titlePg/>
          <w:docGrid w:linePitch="326"/>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C408AC">
      <w:pgSz w:w="11907" w:h="16840" w:code="9"/>
      <w:pgMar w:top="567" w:right="851" w:bottom="1134" w:left="851" w:header="539" w:footer="794"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C41" w:rsidRDefault="00E45C41" w:rsidP="00341A9D">
      <w:r>
        <w:separator/>
      </w:r>
    </w:p>
  </w:endnote>
  <w:endnote w:type="continuationSeparator" w:id="0">
    <w:p w:rsidR="00E45C41" w:rsidRDefault="00E45C4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F4" w:rsidRDefault="00080BF4"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80BF4" w:rsidRDefault="00080BF4"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F4" w:rsidRPr="008A1893" w:rsidRDefault="00080BF4"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6078F">
      <w:rPr>
        <w:rStyle w:val="afd"/>
        <w:noProof/>
      </w:rPr>
      <w:t>5</w:t>
    </w:r>
    <w:r w:rsidRPr="008A1893">
      <w:rPr>
        <w:rStyle w:val="afd"/>
      </w:rPr>
      <w:fldChar w:fldCharType="end"/>
    </w:r>
  </w:p>
  <w:p w:rsidR="00080BF4" w:rsidRDefault="00080BF4"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F4" w:rsidRPr="003F6B57" w:rsidRDefault="00080BF4" w:rsidP="00AA1CAF">
    <w:pPr>
      <w:pStyle w:val="ab"/>
      <w:jc w:val="right"/>
    </w:pPr>
    <w:r w:rsidRPr="00BD3C17">
      <w:fldChar w:fldCharType="begin"/>
    </w:r>
    <w:r w:rsidRPr="00BD3C17">
      <w:instrText>PAGE   \* MERGEFORMAT</w:instrText>
    </w:r>
    <w:r w:rsidRPr="00BD3C17">
      <w:fldChar w:fldCharType="separate"/>
    </w:r>
    <w:r w:rsidR="0046078F">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C41" w:rsidRDefault="00E45C41" w:rsidP="00341A9D">
      <w:r>
        <w:separator/>
      </w:r>
    </w:p>
  </w:footnote>
  <w:footnote w:type="continuationSeparator" w:id="0">
    <w:p w:rsidR="00E45C41" w:rsidRDefault="00E45C41" w:rsidP="00341A9D">
      <w:r>
        <w:continuationSeparator/>
      </w:r>
    </w:p>
  </w:footnote>
  <w:footnote w:id="1">
    <w:p w:rsidR="00080BF4" w:rsidRDefault="00080BF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80BF4" w:rsidRPr="009831A8" w:rsidRDefault="00080BF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80BF4" w:rsidRPr="00DD3C81" w:rsidRDefault="00080BF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F4" w:rsidRDefault="00080BF4">
    <w:pPr>
      <w:pStyle w:val="a9"/>
      <w:jc w:val="center"/>
    </w:pPr>
  </w:p>
  <w:p w:rsidR="00080BF4" w:rsidRDefault="00080BF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F4" w:rsidRPr="00BD3C17" w:rsidRDefault="00080BF4"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06460B"/>
    <w:multiLevelType w:val="hybridMultilevel"/>
    <w:tmpl w:val="894E2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10D5E99"/>
    <w:multiLevelType w:val="multilevel"/>
    <w:tmpl w:val="B5EA5BA2"/>
    <w:lvl w:ilvl="0">
      <w:start w:val="1"/>
      <w:numFmt w:val="decimal"/>
      <w:lvlText w:val="%1."/>
      <w:lvlJc w:val="left"/>
      <w:pPr>
        <w:ind w:left="360" w:hanging="360"/>
      </w:pPr>
      <w:rPr>
        <w:rFonts w:hint="default"/>
      </w:rPr>
    </w:lvl>
    <w:lvl w:ilvl="1">
      <w:start w:val="3"/>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15:restartNumberingAfterBreak="0">
    <w:nsid w:val="44367E6E"/>
    <w:multiLevelType w:val="hybridMultilevel"/>
    <w:tmpl w:val="6BD65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6A9058E4"/>
    <w:multiLevelType w:val="multilevel"/>
    <w:tmpl w:val="78862E14"/>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E8D3044"/>
    <w:multiLevelType w:val="multilevel"/>
    <w:tmpl w:val="CE3A46C2"/>
    <w:lvl w:ilvl="0">
      <w:start w:val="1"/>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num w:numId="1">
    <w:abstractNumId w:val="35"/>
  </w:num>
  <w:num w:numId="2">
    <w:abstractNumId w:val="30"/>
  </w:num>
  <w:num w:numId="3">
    <w:abstractNumId w:val="25"/>
  </w:num>
  <w:num w:numId="4">
    <w:abstractNumId w:val="34"/>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31"/>
  </w:num>
  <w:num w:numId="23">
    <w:abstractNumId w:val="32"/>
  </w:num>
  <w:num w:numId="24">
    <w:abstractNumId w:val="21"/>
  </w:num>
  <w:num w:numId="25">
    <w:abstractNumId w:val="27"/>
  </w:num>
  <w:num w:numId="26">
    <w:abstractNumId w:val="17"/>
  </w:num>
  <w:num w:numId="27">
    <w:abstractNumId w:val="9"/>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29"/>
  </w:num>
  <w:num w:numId="35">
    <w:abstractNumId w:val="33"/>
  </w:num>
  <w:num w:numId="36">
    <w:abstractNumId w:val="28"/>
  </w:num>
  <w:num w:numId="37">
    <w:abstractNumId w:val="36"/>
  </w:num>
  <w:num w:numId="3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1117"/>
    <w:rsid w:val="00047A20"/>
    <w:rsid w:val="00053745"/>
    <w:rsid w:val="00054CFA"/>
    <w:rsid w:val="00057F22"/>
    <w:rsid w:val="00064910"/>
    <w:rsid w:val="00065B67"/>
    <w:rsid w:val="00076827"/>
    <w:rsid w:val="00080BF4"/>
    <w:rsid w:val="0008455C"/>
    <w:rsid w:val="00084D70"/>
    <w:rsid w:val="00087A03"/>
    <w:rsid w:val="0009104E"/>
    <w:rsid w:val="0009303C"/>
    <w:rsid w:val="00095224"/>
    <w:rsid w:val="00097B7B"/>
    <w:rsid w:val="000B27AA"/>
    <w:rsid w:val="000B7926"/>
    <w:rsid w:val="000C3AFC"/>
    <w:rsid w:val="000D2CD6"/>
    <w:rsid w:val="000D4767"/>
    <w:rsid w:val="000D56B8"/>
    <w:rsid w:val="000D5AC4"/>
    <w:rsid w:val="000D7B81"/>
    <w:rsid w:val="000E11AE"/>
    <w:rsid w:val="000F00D7"/>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A6A3A"/>
    <w:rsid w:val="001B43B5"/>
    <w:rsid w:val="001B539F"/>
    <w:rsid w:val="001C1011"/>
    <w:rsid w:val="001C169B"/>
    <w:rsid w:val="001C4207"/>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4C12"/>
    <w:rsid w:val="00275863"/>
    <w:rsid w:val="0028369D"/>
    <w:rsid w:val="002843B7"/>
    <w:rsid w:val="00292082"/>
    <w:rsid w:val="002941C0"/>
    <w:rsid w:val="00296FC9"/>
    <w:rsid w:val="00297AE9"/>
    <w:rsid w:val="002A6D1F"/>
    <w:rsid w:val="002B7418"/>
    <w:rsid w:val="002B78D3"/>
    <w:rsid w:val="002C164E"/>
    <w:rsid w:val="002D20EC"/>
    <w:rsid w:val="002D2A2F"/>
    <w:rsid w:val="002D5EAF"/>
    <w:rsid w:val="002D76B8"/>
    <w:rsid w:val="002F28C1"/>
    <w:rsid w:val="002F38FD"/>
    <w:rsid w:val="003042C3"/>
    <w:rsid w:val="00304E21"/>
    <w:rsid w:val="00307339"/>
    <w:rsid w:val="003078AC"/>
    <w:rsid w:val="003136C4"/>
    <w:rsid w:val="00320201"/>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6B1E"/>
    <w:rsid w:val="003C289F"/>
    <w:rsid w:val="003C6C38"/>
    <w:rsid w:val="003D713A"/>
    <w:rsid w:val="003D72AA"/>
    <w:rsid w:val="003F0652"/>
    <w:rsid w:val="0040139F"/>
    <w:rsid w:val="004035D2"/>
    <w:rsid w:val="00411C41"/>
    <w:rsid w:val="00413C6B"/>
    <w:rsid w:val="004222C8"/>
    <w:rsid w:val="004227D0"/>
    <w:rsid w:val="00424F6C"/>
    <w:rsid w:val="00425F7A"/>
    <w:rsid w:val="004301F8"/>
    <w:rsid w:val="00436EFE"/>
    <w:rsid w:val="00440601"/>
    <w:rsid w:val="0044790A"/>
    <w:rsid w:val="00447F2E"/>
    <w:rsid w:val="0045260E"/>
    <w:rsid w:val="0046078F"/>
    <w:rsid w:val="00461221"/>
    <w:rsid w:val="00467471"/>
    <w:rsid w:val="00474BEB"/>
    <w:rsid w:val="004755BC"/>
    <w:rsid w:val="0048686A"/>
    <w:rsid w:val="004911A4"/>
    <w:rsid w:val="004A3A0F"/>
    <w:rsid w:val="004A78BE"/>
    <w:rsid w:val="004B0E5D"/>
    <w:rsid w:val="004B2EDA"/>
    <w:rsid w:val="004C0BFD"/>
    <w:rsid w:val="004C1A6C"/>
    <w:rsid w:val="004C4F8F"/>
    <w:rsid w:val="004D112B"/>
    <w:rsid w:val="004E1D3A"/>
    <w:rsid w:val="004E1E0B"/>
    <w:rsid w:val="004E43B2"/>
    <w:rsid w:val="004F1F4B"/>
    <w:rsid w:val="004F7D5D"/>
    <w:rsid w:val="00500936"/>
    <w:rsid w:val="0050182E"/>
    <w:rsid w:val="00503D8D"/>
    <w:rsid w:val="00506F77"/>
    <w:rsid w:val="00533CCC"/>
    <w:rsid w:val="00533D05"/>
    <w:rsid w:val="00534EB8"/>
    <w:rsid w:val="005358E5"/>
    <w:rsid w:val="005375AD"/>
    <w:rsid w:val="00540CAB"/>
    <w:rsid w:val="0055103C"/>
    <w:rsid w:val="0055498D"/>
    <w:rsid w:val="005631C8"/>
    <w:rsid w:val="00583684"/>
    <w:rsid w:val="005906B2"/>
    <w:rsid w:val="005978D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76A3C"/>
    <w:rsid w:val="00682953"/>
    <w:rsid w:val="00685A82"/>
    <w:rsid w:val="0068752E"/>
    <w:rsid w:val="0069104A"/>
    <w:rsid w:val="00691903"/>
    <w:rsid w:val="006A0C3C"/>
    <w:rsid w:val="006A2F8F"/>
    <w:rsid w:val="006A533C"/>
    <w:rsid w:val="006B03DB"/>
    <w:rsid w:val="006B48A7"/>
    <w:rsid w:val="006B6AE3"/>
    <w:rsid w:val="006B75D8"/>
    <w:rsid w:val="006C19A5"/>
    <w:rsid w:val="006D08A7"/>
    <w:rsid w:val="006D0E4A"/>
    <w:rsid w:val="006F1F88"/>
    <w:rsid w:val="006F53E9"/>
    <w:rsid w:val="006F5D2B"/>
    <w:rsid w:val="006F7620"/>
    <w:rsid w:val="00701980"/>
    <w:rsid w:val="00707000"/>
    <w:rsid w:val="00710117"/>
    <w:rsid w:val="007160C2"/>
    <w:rsid w:val="00731C3B"/>
    <w:rsid w:val="00736155"/>
    <w:rsid w:val="0074025F"/>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24920"/>
    <w:rsid w:val="008341FA"/>
    <w:rsid w:val="0083428A"/>
    <w:rsid w:val="00840E63"/>
    <w:rsid w:val="0084719E"/>
    <w:rsid w:val="008549DC"/>
    <w:rsid w:val="00875A31"/>
    <w:rsid w:val="00885929"/>
    <w:rsid w:val="008868D7"/>
    <w:rsid w:val="00891065"/>
    <w:rsid w:val="00892A62"/>
    <w:rsid w:val="008A1BEA"/>
    <w:rsid w:val="008A44A3"/>
    <w:rsid w:val="008A5032"/>
    <w:rsid w:val="008B7791"/>
    <w:rsid w:val="008C1E2D"/>
    <w:rsid w:val="008C64F9"/>
    <w:rsid w:val="008D67F1"/>
    <w:rsid w:val="008E3BD4"/>
    <w:rsid w:val="008F2C5C"/>
    <w:rsid w:val="008F4A8E"/>
    <w:rsid w:val="00901444"/>
    <w:rsid w:val="0090650D"/>
    <w:rsid w:val="00906F1B"/>
    <w:rsid w:val="00913B8F"/>
    <w:rsid w:val="00921B51"/>
    <w:rsid w:val="00933F6E"/>
    <w:rsid w:val="00955AE7"/>
    <w:rsid w:val="00962A47"/>
    <w:rsid w:val="009740F5"/>
    <w:rsid w:val="009821C4"/>
    <w:rsid w:val="009831A8"/>
    <w:rsid w:val="00986C12"/>
    <w:rsid w:val="00986F19"/>
    <w:rsid w:val="00992A06"/>
    <w:rsid w:val="00997336"/>
    <w:rsid w:val="009A0E39"/>
    <w:rsid w:val="009B5C08"/>
    <w:rsid w:val="009B620F"/>
    <w:rsid w:val="009C4481"/>
    <w:rsid w:val="009C502D"/>
    <w:rsid w:val="009D15A2"/>
    <w:rsid w:val="009E07D3"/>
    <w:rsid w:val="00A0167E"/>
    <w:rsid w:val="00A356F2"/>
    <w:rsid w:val="00A36207"/>
    <w:rsid w:val="00A5741A"/>
    <w:rsid w:val="00A60EFA"/>
    <w:rsid w:val="00A658F8"/>
    <w:rsid w:val="00A72C4F"/>
    <w:rsid w:val="00A734F1"/>
    <w:rsid w:val="00A85C44"/>
    <w:rsid w:val="00A90C83"/>
    <w:rsid w:val="00A935CB"/>
    <w:rsid w:val="00AA01B4"/>
    <w:rsid w:val="00AA1CAF"/>
    <w:rsid w:val="00AB4DC6"/>
    <w:rsid w:val="00AB7962"/>
    <w:rsid w:val="00AC0CC8"/>
    <w:rsid w:val="00AC0FC6"/>
    <w:rsid w:val="00AC5151"/>
    <w:rsid w:val="00AE15BE"/>
    <w:rsid w:val="00AE1F27"/>
    <w:rsid w:val="00AE7C9A"/>
    <w:rsid w:val="00AF2262"/>
    <w:rsid w:val="00AF3EC1"/>
    <w:rsid w:val="00B03167"/>
    <w:rsid w:val="00B046BC"/>
    <w:rsid w:val="00B05462"/>
    <w:rsid w:val="00B20061"/>
    <w:rsid w:val="00B24482"/>
    <w:rsid w:val="00B26FA7"/>
    <w:rsid w:val="00B34C99"/>
    <w:rsid w:val="00B46EDB"/>
    <w:rsid w:val="00B53AB5"/>
    <w:rsid w:val="00B54862"/>
    <w:rsid w:val="00B721D9"/>
    <w:rsid w:val="00B9006D"/>
    <w:rsid w:val="00B94467"/>
    <w:rsid w:val="00BA0043"/>
    <w:rsid w:val="00BA0FC9"/>
    <w:rsid w:val="00BA1C22"/>
    <w:rsid w:val="00BA5204"/>
    <w:rsid w:val="00BA58FA"/>
    <w:rsid w:val="00BA7B1A"/>
    <w:rsid w:val="00BB22DF"/>
    <w:rsid w:val="00BB2902"/>
    <w:rsid w:val="00BB6BB2"/>
    <w:rsid w:val="00BC172D"/>
    <w:rsid w:val="00BC63EF"/>
    <w:rsid w:val="00BC673B"/>
    <w:rsid w:val="00BE1AAA"/>
    <w:rsid w:val="00BE316E"/>
    <w:rsid w:val="00BE6190"/>
    <w:rsid w:val="00BF009F"/>
    <w:rsid w:val="00BF3A57"/>
    <w:rsid w:val="00BF53DD"/>
    <w:rsid w:val="00C06697"/>
    <w:rsid w:val="00C07166"/>
    <w:rsid w:val="00C2221E"/>
    <w:rsid w:val="00C30CAB"/>
    <w:rsid w:val="00C4007C"/>
    <w:rsid w:val="00C408AC"/>
    <w:rsid w:val="00C434FB"/>
    <w:rsid w:val="00C51035"/>
    <w:rsid w:val="00C52DA5"/>
    <w:rsid w:val="00C53B01"/>
    <w:rsid w:val="00C575AF"/>
    <w:rsid w:val="00C64372"/>
    <w:rsid w:val="00C66D83"/>
    <w:rsid w:val="00C76462"/>
    <w:rsid w:val="00C77060"/>
    <w:rsid w:val="00C771B8"/>
    <w:rsid w:val="00C90804"/>
    <w:rsid w:val="00C90BDF"/>
    <w:rsid w:val="00C91A75"/>
    <w:rsid w:val="00C924C2"/>
    <w:rsid w:val="00C933E2"/>
    <w:rsid w:val="00C95C6A"/>
    <w:rsid w:val="00C974A0"/>
    <w:rsid w:val="00CA14CF"/>
    <w:rsid w:val="00CA3478"/>
    <w:rsid w:val="00CB5B32"/>
    <w:rsid w:val="00CB681D"/>
    <w:rsid w:val="00CB7B09"/>
    <w:rsid w:val="00CC1AA3"/>
    <w:rsid w:val="00CC4BA1"/>
    <w:rsid w:val="00CC4ECD"/>
    <w:rsid w:val="00CC55FD"/>
    <w:rsid w:val="00CC6C4E"/>
    <w:rsid w:val="00CD062B"/>
    <w:rsid w:val="00CD3B90"/>
    <w:rsid w:val="00CD5A00"/>
    <w:rsid w:val="00CE01C4"/>
    <w:rsid w:val="00CE1556"/>
    <w:rsid w:val="00CE2171"/>
    <w:rsid w:val="00CF1F5A"/>
    <w:rsid w:val="00CF713C"/>
    <w:rsid w:val="00D03D15"/>
    <w:rsid w:val="00D06C31"/>
    <w:rsid w:val="00D11192"/>
    <w:rsid w:val="00D14A22"/>
    <w:rsid w:val="00D15274"/>
    <w:rsid w:val="00D15BA2"/>
    <w:rsid w:val="00D20CF2"/>
    <w:rsid w:val="00D222FA"/>
    <w:rsid w:val="00D36445"/>
    <w:rsid w:val="00D42206"/>
    <w:rsid w:val="00D4597E"/>
    <w:rsid w:val="00D47196"/>
    <w:rsid w:val="00D56E8C"/>
    <w:rsid w:val="00D60FC4"/>
    <w:rsid w:val="00D62901"/>
    <w:rsid w:val="00D74414"/>
    <w:rsid w:val="00D90D06"/>
    <w:rsid w:val="00D94888"/>
    <w:rsid w:val="00D96067"/>
    <w:rsid w:val="00D96AF7"/>
    <w:rsid w:val="00DA0FCB"/>
    <w:rsid w:val="00DA35A0"/>
    <w:rsid w:val="00DC24B9"/>
    <w:rsid w:val="00DC3A94"/>
    <w:rsid w:val="00DD0063"/>
    <w:rsid w:val="00DD0198"/>
    <w:rsid w:val="00DD240F"/>
    <w:rsid w:val="00DD3AD1"/>
    <w:rsid w:val="00DD42DF"/>
    <w:rsid w:val="00DE0A11"/>
    <w:rsid w:val="00DE0C6D"/>
    <w:rsid w:val="00DE25CA"/>
    <w:rsid w:val="00DE47CB"/>
    <w:rsid w:val="00DE789F"/>
    <w:rsid w:val="00DF18F2"/>
    <w:rsid w:val="00DF6E66"/>
    <w:rsid w:val="00E039FF"/>
    <w:rsid w:val="00E16D9E"/>
    <w:rsid w:val="00E22EEA"/>
    <w:rsid w:val="00E35830"/>
    <w:rsid w:val="00E40F65"/>
    <w:rsid w:val="00E4544F"/>
    <w:rsid w:val="00E455A3"/>
    <w:rsid w:val="00E45C41"/>
    <w:rsid w:val="00E50F0C"/>
    <w:rsid w:val="00E51DB6"/>
    <w:rsid w:val="00E6055A"/>
    <w:rsid w:val="00E646AC"/>
    <w:rsid w:val="00E70A12"/>
    <w:rsid w:val="00E75E9D"/>
    <w:rsid w:val="00E929FA"/>
    <w:rsid w:val="00EA3477"/>
    <w:rsid w:val="00EA3693"/>
    <w:rsid w:val="00EA6572"/>
    <w:rsid w:val="00EB0525"/>
    <w:rsid w:val="00EB0952"/>
    <w:rsid w:val="00EB3BDD"/>
    <w:rsid w:val="00EB452B"/>
    <w:rsid w:val="00EC6C12"/>
    <w:rsid w:val="00EC7B52"/>
    <w:rsid w:val="00ED663D"/>
    <w:rsid w:val="00ED7984"/>
    <w:rsid w:val="00EE31E1"/>
    <w:rsid w:val="00EF2BA0"/>
    <w:rsid w:val="00EF7045"/>
    <w:rsid w:val="00F022DA"/>
    <w:rsid w:val="00F05F24"/>
    <w:rsid w:val="00F21C79"/>
    <w:rsid w:val="00F41B8C"/>
    <w:rsid w:val="00F41FBC"/>
    <w:rsid w:val="00F62DAF"/>
    <w:rsid w:val="00F64F76"/>
    <w:rsid w:val="00F65778"/>
    <w:rsid w:val="00F71A0D"/>
    <w:rsid w:val="00F75001"/>
    <w:rsid w:val="00F7572B"/>
    <w:rsid w:val="00F77644"/>
    <w:rsid w:val="00F8552E"/>
    <w:rsid w:val="00F9336B"/>
    <w:rsid w:val="00F96647"/>
    <w:rsid w:val="00FA1448"/>
    <w:rsid w:val="00FC12EF"/>
    <w:rsid w:val="00FC283B"/>
    <w:rsid w:val="00FC474B"/>
    <w:rsid w:val="00FD0044"/>
    <w:rsid w:val="00FD2D96"/>
    <w:rsid w:val="00FD6506"/>
    <w:rsid w:val="00FD6603"/>
    <w:rsid w:val="00FE1727"/>
    <w:rsid w:val="00FF026E"/>
    <w:rsid w:val="00FF0CF8"/>
    <w:rsid w:val="00FF1A55"/>
    <w:rsid w:val="00FF1A7D"/>
    <w:rsid w:val="00FF2108"/>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7437">
      <w:bodyDiv w:val="1"/>
      <w:marLeft w:val="0"/>
      <w:marRight w:val="0"/>
      <w:marTop w:val="0"/>
      <w:marBottom w:val="0"/>
      <w:divBdr>
        <w:top w:val="none" w:sz="0" w:space="0" w:color="auto"/>
        <w:left w:val="none" w:sz="0" w:space="0" w:color="auto"/>
        <w:bottom w:val="none" w:sz="0" w:space="0" w:color="auto"/>
        <w:right w:val="none" w:sz="0" w:space="0" w:color="auto"/>
      </w:divBdr>
    </w:div>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09401576">
      <w:bodyDiv w:val="1"/>
      <w:marLeft w:val="0"/>
      <w:marRight w:val="0"/>
      <w:marTop w:val="0"/>
      <w:marBottom w:val="0"/>
      <w:divBdr>
        <w:top w:val="none" w:sz="0" w:space="0" w:color="auto"/>
        <w:left w:val="none" w:sz="0" w:space="0" w:color="auto"/>
        <w:bottom w:val="none" w:sz="0" w:space="0" w:color="auto"/>
        <w:right w:val="none" w:sz="0" w:space="0" w:color="auto"/>
      </w:divBdr>
    </w:div>
    <w:div w:id="98477602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50975194">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5343893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uhamadeeva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5A0E2-E32B-4291-B936-B1E895CA8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52</Pages>
  <Words>17384</Words>
  <Characters>99095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2018-05-31T11:36:00Z</cp:lastPrinted>
  <dcterms:created xsi:type="dcterms:W3CDTF">2018-05-31T10:56:00Z</dcterms:created>
  <dcterms:modified xsi:type="dcterms:W3CDTF">2018-05-31T11:37:00Z</dcterms:modified>
</cp:coreProperties>
</file>